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6CA3C9" w14:textId="77777777" w:rsidR="00B42C72" w:rsidRPr="0092650A" w:rsidRDefault="00B42C72" w:rsidP="001D4D43">
      <w:pPr>
        <w:spacing w:line="480" w:lineRule="auto"/>
        <w:jc w:val="center"/>
        <w:rPr>
          <w:rFonts w:ascii="Times New Roman" w:hAnsi="Times New Roman" w:cs="Times New Roman"/>
          <w:sz w:val="24"/>
          <w:szCs w:val="24"/>
        </w:rPr>
      </w:pPr>
    </w:p>
    <w:p w14:paraId="2F75ABF8" w14:textId="77777777" w:rsidR="00B42C72" w:rsidRPr="0092650A" w:rsidRDefault="00B42C72" w:rsidP="001D4D43">
      <w:pPr>
        <w:spacing w:line="480" w:lineRule="auto"/>
        <w:jc w:val="center"/>
        <w:rPr>
          <w:rFonts w:ascii="Times New Roman" w:hAnsi="Times New Roman" w:cs="Times New Roman"/>
          <w:sz w:val="24"/>
          <w:szCs w:val="24"/>
        </w:rPr>
      </w:pPr>
    </w:p>
    <w:p w14:paraId="1E1FD724" w14:textId="77777777" w:rsidR="00B42C72" w:rsidRPr="0092650A" w:rsidRDefault="00B42C72" w:rsidP="001D4D43">
      <w:pPr>
        <w:spacing w:line="480" w:lineRule="auto"/>
        <w:jc w:val="center"/>
        <w:rPr>
          <w:rFonts w:ascii="Times New Roman" w:hAnsi="Times New Roman" w:cs="Times New Roman"/>
          <w:sz w:val="24"/>
          <w:szCs w:val="24"/>
        </w:rPr>
      </w:pPr>
    </w:p>
    <w:p w14:paraId="333518DB" w14:textId="5053137F" w:rsidR="001D4D43" w:rsidRPr="0092650A" w:rsidRDefault="001D4D43" w:rsidP="001D4D43">
      <w:pPr>
        <w:spacing w:line="480" w:lineRule="auto"/>
        <w:jc w:val="center"/>
        <w:rPr>
          <w:rFonts w:ascii="Times New Roman" w:hAnsi="Times New Roman" w:cs="Times New Roman"/>
          <w:sz w:val="24"/>
          <w:szCs w:val="24"/>
        </w:rPr>
      </w:pPr>
      <w:r w:rsidRPr="0092650A">
        <w:rPr>
          <w:rFonts w:ascii="Times New Roman" w:hAnsi="Times New Roman" w:cs="Times New Roman"/>
          <w:sz w:val="24"/>
          <w:szCs w:val="24"/>
        </w:rPr>
        <w:t>The Business Cycle</w:t>
      </w:r>
    </w:p>
    <w:p w14:paraId="48A02B68" w14:textId="12013AC2" w:rsidR="001D4D43" w:rsidRPr="0092650A" w:rsidRDefault="001D4D43" w:rsidP="001D4D43">
      <w:pPr>
        <w:spacing w:line="480" w:lineRule="auto"/>
        <w:jc w:val="center"/>
        <w:rPr>
          <w:rFonts w:ascii="Times New Roman" w:hAnsi="Times New Roman" w:cs="Times New Roman"/>
          <w:sz w:val="24"/>
          <w:szCs w:val="24"/>
        </w:rPr>
      </w:pPr>
      <w:r w:rsidRPr="0092650A">
        <w:rPr>
          <w:rFonts w:ascii="Times New Roman" w:hAnsi="Times New Roman" w:cs="Times New Roman"/>
          <w:sz w:val="24"/>
          <w:szCs w:val="24"/>
        </w:rPr>
        <w:t>Name</w:t>
      </w:r>
    </w:p>
    <w:p w14:paraId="5437E5BD" w14:textId="52C080B2" w:rsidR="001D4D43" w:rsidRPr="0092650A" w:rsidRDefault="001D4D43" w:rsidP="001D4D43">
      <w:pPr>
        <w:spacing w:line="480" w:lineRule="auto"/>
        <w:jc w:val="center"/>
        <w:rPr>
          <w:rFonts w:ascii="Times New Roman" w:hAnsi="Times New Roman" w:cs="Times New Roman"/>
          <w:sz w:val="24"/>
          <w:szCs w:val="24"/>
        </w:rPr>
      </w:pPr>
      <w:r w:rsidRPr="0092650A">
        <w:rPr>
          <w:rFonts w:ascii="Times New Roman" w:hAnsi="Times New Roman" w:cs="Times New Roman"/>
          <w:sz w:val="24"/>
          <w:szCs w:val="24"/>
        </w:rPr>
        <w:t>Institution</w:t>
      </w:r>
    </w:p>
    <w:p w14:paraId="12699845" w14:textId="5A1627E9" w:rsidR="001D4D43" w:rsidRPr="0092650A" w:rsidRDefault="001D4D43" w:rsidP="001D4D43">
      <w:pPr>
        <w:spacing w:line="480" w:lineRule="auto"/>
        <w:rPr>
          <w:rFonts w:ascii="Times New Roman" w:hAnsi="Times New Roman" w:cs="Times New Roman"/>
          <w:sz w:val="24"/>
          <w:szCs w:val="24"/>
        </w:rPr>
      </w:pPr>
    </w:p>
    <w:p w14:paraId="34163263" w14:textId="77777777" w:rsidR="001D4D43" w:rsidRPr="0092650A" w:rsidRDefault="001D4D43" w:rsidP="001D4D43">
      <w:pPr>
        <w:spacing w:line="480" w:lineRule="auto"/>
        <w:rPr>
          <w:rFonts w:ascii="Times New Roman" w:hAnsi="Times New Roman" w:cs="Times New Roman"/>
          <w:sz w:val="24"/>
          <w:szCs w:val="24"/>
        </w:rPr>
      </w:pPr>
    </w:p>
    <w:p w14:paraId="26520819" w14:textId="77777777" w:rsidR="001D4D43" w:rsidRPr="0092650A" w:rsidRDefault="001D4D43" w:rsidP="001D4D43">
      <w:pPr>
        <w:spacing w:line="480" w:lineRule="auto"/>
        <w:rPr>
          <w:rFonts w:ascii="Times New Roman" w:hAnsi="Times New Roman" w:cs="Times New Roman"/>
          <w:sz w:val="24"/>
          <w:szCs w:val="24"/>
        </w:rPr>
      </w:pPr>
    </w:p>
    <w:p w14:paraId="00212893" w14:textId="77777777" w:rsidR="001D4D43" w:rsidRPr="0092650A" w:rsidRDefault="001D4D43" w:rsidP="001D4D43">
      <w:pPr>
        <w:spacing w:line="480" w:lineRule="auto"/>
        <w:rPr>
          <w:rFonts w:ascii="Times New Roman" w:hAnsi="Times New Roman" w:cs="Times New Roman"/>
          <w:sz w:val="24"/>
          <w:szCs w:val="24"/>
        </w:rPr>
      </w:pPr>
    </w:p>
    <w:p w14:paraId="07EAA698" w14:textId="77777777" w:rsidR="001D4D43" w:rsidRPr="0092650A" w:rsidRDefault="001D4D43" w:rsidP="001D4D43">
      <w:pPr>
        <w:spacing w:line="480" w:lineRule="auto"/>
        <w:rPr>
          <w:rFonts w:ascii="Times New Roman" w:hAnsi="Times New Roman" w:cs="Times New Roman"/>
          <w:sz w:val="24"/>
          <w:szCs w:val="24"/>
        </w:rPr>
      </w:pPr>
    </w:p>
    <w:p w14:paraId="06894A0C" w14:textId="77777777" w:rsidR="001D4D43" w:rsidRPr="0092650A" w:rsidRDefault="001D4D43" w:rsidP="001D4D43">
      <w:pPr>
        <w:spacing w:line="480" w:lineRule="auto"/>
        <w:rPr>
          <w:rFonts w:ascii="Times New Roman" w:hAnsi="Times New Roman" w:cs="Times New Roman"/>
          <w:sz w:val="24"/>
          <w:szCs w:val="24"/>
        </w:rPr>
      </w:pPr>
    </w:p>
    <w:p w14:paraId="4B2DCF9A" w14:textId="77777777" w:rsidR="001D4D43" w:rsidRPr="0092650A" w:rsidRDefault="001D4D43" w:rsidP="001D4D43">
      <w:pPr>
        <w:spacing w:line="480" w:lineRule="auto"/>
        <w:rPr>
          <w:rFonts w:ascii="Times New Roman" w:hAnsi="Times New Roman" w:cs="Times New Roman"/>
          <w:sz w:val="24"/>
          <w:szCs w:val="24"/>
        </w:rPr>
      </w:pPr>
    </w:p>
    <w:p w14:paraId="16530F24" w14:textId="77777777" w:rsidR="001D4D43" w:rsidRPr="0092650A" w:rsidRDefault="001D4D43" w:rsidP="001D4D43">
      <w:pPr>
        <w:spacing w:line="480" w:lineRule="auto"/>
        <w:rPr>
          <w:rFonts w:ascii="Times New Roman" w:hAnsi="Times New Roman" w:cs="Times New Roman"/>
          <w:sz w:val="24"/>
          <w:szCs w:val="24"/>
        </w:rPr>
      </w:pPr>
    </w:p>
    <w:p w14:paraId="2E93A9F6" w14:textId="77777777" w:rsidR="001D4D43" w:rsidRPr="0092650A" w:rsidRDefault="001D4D43" w:rsidP="001D4D43">
      <w:pPr>
        <w:spacing w:line="480" w:lineRule="auto"/>
        <w:rPr>
          <w:rFonts w:ascii="Times New Roman" w:hAnsi="Times New Roman" w:cs="Times New Roman"/>
          <w:sz w:val="24"/>
          <w:szCs w:val="24"/>
        </w:rPr>
      </w:pPr>
    </w:p>
    <w:p w14:paraId="07510DF8" w14:textId="77777777" w:rsidR="001D4D43" w:rsidRPr="0092650A" w:rsidRDefault="001D4D43" w:rsidP="001D4D43">
      <w:pPr>
        <w:spacing w:line="480" w:lineRule="auto"/>
        <w:rPr>
          <w:rFonts w:ascii="Times New Roman" w:hAnsi="Times New Roman" w:cs="Times New Roman"/>
          <w:sz w:val="24"/>
          <w:szCs w:val="24"/>
        </w:rPr>
      </w:pPr>
    </w:p>
    <w:p w14:paraId="32AC1880" w14:textId="77777777" w:rsidR="00B42C72" w:rsidRPr="0092650A" w:rsidRDefault="00B42C72" w:rsidP="001D4D43">
      <w:pPr>
        <w:spacing w:line="480" w:lineRule="auto"/>
        <w:rPr>
          <w:rFonts w:ascii="Times New Roman" w:hAnsi="Times New Roman" w:cs="Times New Roman"/>
          <w:sz w:val="24"/>
          <w:szCs w:val="24"/>
        </w:rPr>
      </w:pPr>
      <w:bookmarkStart w:id="0" w:name="_Hlk530243426"/>
    </w:p>
    <w:bookmarkEnd w:id="0"/>
    <w:p w14:paraId="6C89A42C" w14:textId="57F893B6" w:rsidR="001D4D43" w:rsidRPr="0092650A" w:rsidRDefault="001D4D43" w:rsidP="00966664">
      <w:pPr>
        <w:spacing w:line="480" w:lineRule="auto"/>
        <w:ind w:firstLine="720"/>
        <w:rPr>
          <w:rFonts w:ascii="Times New Roman" w:hAnsi="Times New Roman" w:cs="Times New Roman"/>
          <w:sz w:val="24"/>
          <w:szCs w:val="24"/>
        </w:rPr>
      </w:pPr>
      <w:r w:rsidRPr="0092650A">
        <w:rPr>
          <w:rFonts w:ascii="Times New Roman" w:hAnsi="Times New Roman" w:cs="Times New Roman"/>
          <w:sz w:val="24"/>
          <w:szCs w:val="24"/>
        </w:rPr>
        <w:lastRenderedPageBreak/>
        <w:t>A recession is defined by economists as a period within which it is very little or no economic growth, or there is a drastic contraction of the market. Some economists refer to it as the negative growth of the economy for a given period. It is characterized by indicators such as the rise in unemployment rate, GDP (Gross Domestic Growth), capacity utilization, low business profits, inflation fall, investment spending and bankruptcy. During this period, there is a notable drop in expenditure which is factor widespread in the economic unit. The decline is attributed to various events such as the ballooning of an economic bubble, tragic supply shock, financial crises or external trade shock. This is usually responded by an economy or the government involved by adopting various ways of expanding microeconomic policies that include trying to increase government spending, increasing the money supply and decreasing taxation</w:t>
      </w:r>
      <w:r w:rsidR="00966664">
        <w:rPr>
          <w:rFonts w:ascii="Times New Roman" w:hAnsi="Times New Roman" w:cs="Times New Roman"/>
          <w:sz w:val="24"/>
          <w:szCs w:val="24"/>
        </w:rPr>
        <w:t xml:space="preserve">. </w:t>
      </w:r>
    </w:p>
    <w:p w14:paraId="097B1B1F" w14:textId="6B7D1FDA" w:rsidR="001D4D43" w:rsidRPr="0092650A" w:rsidRDefault="001D4D43" w:rsidP="00966664">
      <w:pPr>
        <w:spacing w:line="480" w:lineRule="auto"/>
        <w:ind w:firstLine="720"/>
        <w:rPr>
          <w:rFonts w:ascii="Times New Roman" w:hAnsi="Times New Roman" w:cs="Times New Roman"/>
          <w:sz w:val="24"/>
          <w:szCs w:val="24"/>
        </w:rPr>
      </w:pPr>
      <w:r w:rsidRPr="0092650A">
        <w:rPr>
          <w:rFonts w:ascii="Times New Roman" w:hAnsi="Times New Roman" w:cs="Times New Roman"/>
          <w:sz w:val="24"/>
          <w:szCs w:val="24"/>
        </w:rPr>
        <w:t xml:space="preserve">A business cycle, which is also known as the economic </w:t>
      </w:r>
      <w:r w:rsidR="005855C0" w:rsidRPr="0092650A">
        <w:rPr>
          <w:rFonts w:ascii="Times New Roman" w:hAnsi="Times New Roman" w:cs="Times New Roman"/>
          <w:sz w:val="24"/>
          <w:szCs w:val="24"/>
        </w:rPr>
        <w:t>cycle,</w:t>
      </w:r>
      <w:r w:rsidRPr="0092650A">
        <w:rPr>
          <w:rFonts w:ascii="Times New Roman" w:hAnsi="Times New Roman" w:cs="Times New Roman"/>
          <w:sz w:val="24"/>
          <w:szCs w:val="24"/>
        </w:rPr>
        <w:t xml:space="preserve"> refers to either an upward or downward m</w:t>
      </w:r>
      <w:r w:rsidR="00966664">
        <w:rPr>
          <w:rFonts w:ascii="Times New Roman" w:hAnsi="Times New Roman" w:cs="Times New Roman"/>
          <w:sz w:val="24"/>
          <w:szCs w:val="24"/>
        </w:rPr>
        <w:t>otion of Gross Domestic Product (GDP) i</w:t>
      </w:r>
      <w:r w:rsidRPr="0092650A">
        <w:rPr>
          <w:rFonts w:ascii="Times New Roman" w:hAnsi="Times New Roman" w:cs="Times New Roman"/>
          <w:sz w:val="24"/>
          <w:szCs w:val="24"/>
        </w:rPr>
        <w:t>n comparison to its growth for a given period. The extent or length of a business cycle is determined by a period between a single boom or growth peak and contraction a row. The fluctuation involves shifts in the market between two periods experiencing relative economic growth, and seasons of relatively low or stagnation or general decline (recessions and contractions). A business cycle is measured usually through consideration of growth rate of real GDP. Since business cycles are characterized by different factors in the economy or government, they exhibit fluctuations that are unpredictable and are not uniform.</w:t>
      </w:r>
      <w:r w:rsidR="00966664">
        <w:rPr>
          <w:rFonts w:ascii="Times New Roman" w:hAnsi="Times New Roman" w:cs="Times New Roman"/>
          <w:sz w:val="24"/>
          <w:szCs w:val="24"/>
        </w:rPr>
        <w:t xml:space="preserve"> </w:t>
      </w:r>
      <w:r w:rsidRPr="0092650A">
        <w:rPr>
          <w:rFonts w:ascii="Times New Roman" w:hAnsi="Times New Roman" w:cs="Times New Roman"/>
          <w:sz w:val="24"/>
          <w:szCs w:val="24"/>
        </w:rPr>
        <w:t>Since 1949, the U.S has experienced various recessions as outlined by the National Bureau of Economic Research (NBER)</w:t>
      </w:r>
      <w:r w:rsidR="005855C0" w:rsidRPr="0092650A">
        <w:rPr>
          <w:rFonts w:ascii="Times New Roman" w:hAnsi="Times New Roman" w:cs="Times New Roman"/>
          <w:sz w:val="24"/>
          <w:szCs w:val="24"/>
        </w:rPr>
        <w:t xml:space="preserve"> </w:t>
      </w:r>
      <w:r w:rsidRPr="0092650A">
        <w:rPr>
          <w:rFonts w:ascii="Times New Roman" w:hAnsi="Times New Roman" w:cs="Times New Roman"/>
          <w:sz w:val="24"/>
          <w:szCs w:val="24"/>
        </w:rPr>
        <w:t xml:space="preserve">as described by the table below. </w:t>
      </w:r>
    </w:p>
    <w:p w14:paraId="07BB33DA" w14:textId="77777777" w:rsidR="00F738C8" w:rsidRDefault="00F738C8" w:rsidP="005855C0">
      <w:pPr>
        <w:spacing w:line="480" w:lineRule="auto"/>
        <w:jc w:val="center"/>
        <w:rPr>
          <w:rFonts w:ascii="Times New Roman" w:hAnsi="Times New Roman" w:cs="Times New Roman"/>
          <w:sz w:val="24"/>
          <w:szCs w:val="24"/>
        </w:rPr>
      </w:pPr>
    </w:p>
    <w:p w14:paraId="0795E5E5" w14:textId="77777777" w:rsidR="00215181" w:rsidRDefault="00215181" w:rsidP="005855C0">
      <w:pPr>
        <w:spacing w:line="480" w:lineRule="auto"/>
        <w:jc w:val="center"/>
        <w:rPr>
          <w:rFonts w:ascii="Times New Roman" w:hAnsi="Times New Roman" w:cs="Times New Roman"/>
          <w:sz w:val="24"/>
          <w:szCs w:val="24"/>
        </w:rPr>
      </w:pPr>
    </w:p>
    <w:p w14:paraId="229C1CB9" w14:textId="37216AD0" w:rsidR="005855C0" w:rsidRPr="00966664" w:rsidRDefault="005855C0" w:rsidP="005855C0">
      <w:pPr>
        <w:spacing w:line="480" w:lineRule="auto"/>
        <w:jc w:val="center"/>
        <w:rPr>
          <w:rFonts w:ascii="Times New Roman" w:hAnsi="Times New Roman" w:cs="Times New Roman"/>
          <w:sz w:val="24"/>
          <w:szCs w:val="24"/>
        </w:rPr>
      </w:pPr>
      <w:r w:rsidRPr="00966664">
        <w:rPr>
          <w:rFonts w:ascii="Times New Roman" w:hAnsi="Times New Roman" w:cs="Times New Roman"/>
          <w:sz w:val="24"/>
          <w:szCs w:val="24"/>
        </w:rPr>
        <w:lastRenderedPageBreak/>
        <w:t>Business cycle</w:t>
      </w:r>
    </w:p>
    <w:p w14:paraId="33E80A58" w14:textId="77777777" w:rsidR="0092650A" w:rsidRPr="00476B27" w:rsidRDefault="0092650A" w:rsidP="0092650A">
      <w:pPr>
        <w:pStyle w:val="BodyText"/>
        <w:spacing w:before="31" w:after="45" w:line="249" w:lineRule="auto"/>
        <w:ind w:left="120" w:right="182"/>
        <w:rPr>
          <w:rFonts w:asciiTheme="minorHAnsi" w:hAnsiTheme="minorHAnsi" w:cstheme="minorHAnsi"/>
          <w:sz w:val="16"/>
          <w:szCs w:val="16"/>
        </w:rPr>
      </w:pPr>
    </w:p>
    <w:tbl>
      <w:tblPr>
        <w:tblW w:w="11250" w:type="dxa"/>
        <w:tblInd w:w="-1080" w:type="dxa"/>
        <w:tblLayout w:type="fixed"/>
        <w:tblCellMar>
          <w:left w:w="0" w:type="dxa"/>
          <w:right w:w="0" w:type="dxa"/>
        </w:tblCellMar>
        <w:tblLook w:val="01E0" w:firstRow="1" w:lastRow="1" w:firstColumn="1" w:lastColumn="1" w:noHBand="0" w:noVBand="0"/>
      </w:tblPr>
      <w:tblGrid>
        <w:gridCol w:w="2160"/>
        <w:gridCol w:w="630"/>
        <w:gridCol w:w="1980"/>
        <w:gridCol w:w="630"/>
        <w:gridCol w:w="1484"/>
        <w:gridCol w:w="856"/>
        <w:gridCol w:w="1020"/>
        <w:gridCol w:w="156"/>
        <w:gridCol w:w="2334"/>
      </w:tblGrid>
      <w:tr w:rsidR="0092650A" w:rsidRPr="00476B27" w14:paraId="24368E62" w14:textId="77777777" w:rsidTr="00966664">
        <w:trPr>
          <w:trHeight w:val="530"/>
        </w:trPr>
        <w:tc>
          <w:tcPr>
            <w:tcW w:w="5400" w:type="dxa"/>
            <w:gridSpan w:val="4"/>
            <w:tcBorders>
              <w:top w:val="single" w:sz="4" w:space="0" w:color="000000"/>
              <w:bottom w:val="single" w:sz="4" w:space="0" w:color="000000"/>
              <w:right w:val="single" w:sz="4" w:space="0" w:color="000000"/>
            </w:tcBorders>
          </w:tcPr>
          <w:p w14:paraId="385FD61C" w14:textId="77777777" w:rsidR="00F738C8" w:rsidRPr="00476B27" w:rsidRDefault="00F738C8" w:rsidP="00505530">
            <w:pPr>
              <w:pStyle w:val="TableParagraph"/>
              <w:spacing w:before="17" w:line="128" w:lineRule="exact"/>
              <w:ind w:left="1028"/>
              <w:jc w:val="left"/>
              <w:rPr>
                <w:rFonts w:asciiTheme="minorHAnsi" w:hAnsiTheme="minorHAnsi" w:cstheme="minorHAnsi"/>
                <w:sz w:val="16"/>
                <w:szCs w:val="16"/>
              </w:rPr>
            </w:pPr>
          </w:p>
          <w:p w14:paraId="1769EC8E" w14:textId="77777777" w:rsidR="0092650A" w:rsidRPr="00476B27" w:rsidRDefault="0092650A" w:rsidP="00505530">
            <w:pPr>
              <w:pStyle w:val="TableParagraph"/>
              <w:spacing w:before="17" w:line="128" w:lineRule="exact"/>
              <w:ind w:left="1028"/>
              <w:jc w:val="left"/>
              <w:rPr>
                <w:rFonts w:asciiTheme="minorHAnsi" w:hAnsiTheme="minorHAnsi" w:cstheme="minorHAnsi"/>
                <w:sz w:val="16"/>
                <w:szCs w:val="16"/>
              </w:rPr>
            </w:pPr>
            <w:r w:rsidRPr="00476B27">
              <w:rPr>
                <w:rFonts w:asciiTheme="minorHAnsi" w:hAnsiTheme="minorHAnsi" w:cstheme="minorHAnsi"/>
                <w:sz w:val="16"/>
                <w:szCs w:val="16"/>
              </w:rPr>
              <w:t xml:space="preserve">Business cycle </w:t>
            </w:r>
            <w:r w:rsidR="00F738C8" w:rsidRPr="00476B27">
              <w:rPr>
                <w:rFonts w:asciiTheme="minorHAnsi" w:hAnsiTheme="minorHAnsi" w:cstheme="minorHAnsi"/>
                <w:sz w:val="16"/>
                <w:szCs w:val="16"/>
              </w:rPr>
              <w:t xml:space="preserve">date for reference </w:t>
            </w:r>
          </w:p>
          <w:p w14:paraId="67E1A117" w14:textId="2D6B5754" w:rsidR="00476B27" w:rsidRPr="00476B27" w:rsidRDefault="00476B27" w:rsidP="00505530">
            <w:pPr>
              <w:pStyle w:val="TableParagraph"/>
              <w:spacing w:before="17" w:line="128" w:lineRule="exact"/>
              <w:ind w:left="1028"/>
              <w:jc w:val="left"/>
              <w:rPr>
                <w:rFonts w:asciiTheme="minorHAnsi" w:hAnsiTheme="minorHAnsi" w:cstheme="minorHAnsi"/>
                <w:sz w:val="16"/>
                <w:szCs w:val="16"/>
              </w:rPr>
            </w:pPr>
          </w:p>
        </w:tc>
        <w:tc>
          <w:tcPr>
            <w:tcW w:w="1484" w:type="dxa"/>
            <w:vMerge w:val="restart"/>
            <w:tcBorders>
              <w:top w:val="single" w:sz="4" w:space="0" w:color="000000"/>
              <w:left w:val="single" w:sz="4" w:space="0" w:color="000000"/>
              <w:bottom w:val="single" w:sz="4" w:space="0" w:color="000000"/>
            </w:tcBorders>
          </w:tcPr>
          <w:p w14:paraId="55EDE85D" w14:textId="77777777" w:rsidR="0092650A" w:rsidRPr="00476B27" w:rsidRDefault="0092650A" w:rsidP="00505530">
            <w:pPr>
              <w:pStyle w:val="TableParagraph"/>
              <w:spacing w:before="6" w:line="240" w:lineRule="auto"/>
              <w:jc w:val="left"/>
              <w:rPr>
                <w:rFonts w:asciiTheme="minorHAnsi" w:hAnsiTheme="minorHAnsi" w:cstheme="minorHAnsi"/>
                <w:sz w:val="16"/>
                <w:szCs w:val="16"/>
              </w:rPr>
            </w:pPr>
          </w:p>
          <w:p w14:paraId="22F81F0A" w14:textId="5F7CE53B" w:rsidR="0092650A" w:rsidRPr="00476B27" w:rsidRDefault="0092650A" w:rsidP="00505530">
            <w:pPr>
              <w:pStyle w:val="TableParagraph"/>
              <w:spacing w:line="140" w:lineRule="atLeast"/>
              <w:ind w:left="336" w:right="121" w:hanging="172"/>
              <w:jc w:val="both"/>
              <w:rPr>
                <w:rFonts w:asciiTheme="minorHAnsi" w:hAnsiTheme="minorHAnsi" w:cstheme="minorHAnsi"/>
                <w:sz w:val="16"/>
                <w:szCs w:val="16"/>
              </w:rPr>
            </w:pPr>
            <w:r w:rsidRPr="00476B27">
              <w:rPr>
                <w:rFonts w:asciiTheme="minorHAnsi" w:hAnsiTheme="minorHAnsi" w:cstheme="minorHAnsi"/>
                <w:sz w:val="16"/>
                <w:szCs w:val="16"/>
              </w:rPr>
              <w:t>Contraction (</w:t>
            </w:r>
            <w:r w:rsidR="00966664">
              <w:rPr>
                <w:rFonts w:asciiTheme="minorHAnsi" w:hAnsiTheme="minorHAnsi" w:cstheme="minorHAnsi"/>
                <w:sz w:val="16"/>
                <w:szCs w:val="16"/>
              </w:rPr>
              <w:t xml:space="preserve">from the Peak </w:t>
            </w:r>
            <w:r w:rsidRPr="00476B27">
              <w:rPr>
                <w:rFonts w:asciiTheme="minorHAnsi" w:hAnsiTheme="minorHAnsi" w:cstheme="minorHAnsi"/>
                <w:spacing w:val="-9"/>
                <w:sz w:val="16"/>
                <w:szCs w:val="16"/>
              </w:rPr>
              <w:t xml:space="preserve">to </w:t>
            </w:r>
            <w:r w:rsidRPr="00476B27">
              <w:rPr>
                <w:rFonts w:asciiTheme="minorHAnsi" w:hAnsiTheme="minorHAnsi" w:cstheme="minorHAnsi"/>
                <w:sz w:val="16"/>
                <w:szCs w:val="16"/>
              </w:rPr>
              <w:t>trough</w:t>
            </w:r>
            <w:r w:rsidR="00966664">
              <w:rPr>
                <w:rFonts w:asciiTheme="minorHAnsi" w:hAnsiTheme="minorHAnsi" w:cstheme="minorHAnsi"/>
                <w:sz w:val="16"/>
                <w:szCs w:val="16"/>
              </w:rPr>
              <w:t xml:space="preserve"> period</w:t>
            </w:r>
            <w:r w:rsidRPr="00476B27">
              <w:rPr>
                <w:rFonts w:asciiTheme="minorHAnsi" w:hAnsiTheme="minorHAnsi" w:cstheme="minorHAnsi"/>
                <w:sz w:val="16"/>
                <w:szCs w:val="16"/>
              </w:rPr>
              <w:t>)</w:t>
            </w:r>
          </w:p>
        </w:tc>
        <w:tc>
          <w:tcPr>
            <w:tcW w:w="856" w:type="dxa"/>
            <w:vMerge w:val="restart"/>
            <w:tcBorders>
              <w:top w:val="single" w:sz="4" w:space="0" w:color="000000"/>
              <w:bottom w:val="single" w:sz="4" w:space="0" w:color="000000"/>
              <w:right w:val="single" w:sz="4" w:space="0" w:color="000000"/>
            </w:tcBorders>
          </w:tcPr>
          <w:p w14:paraId="23CB81A6" w14:textId="5572F96D" w:rsidR="0092650A" w:rsidRPr="00476B27" w:rsidRDefault="0092650A" w:rsidP="00505530">
            <w:pPr>
              <w:pStyle w:val="TableParagraph"/>
              <w:spacing w:before="46" w:line="140" w:lineRule="atLeast"/>
              <w:ind w:left="149" w:right="29" w:hanging="58"/>
              <w:rPr>
                <w:rFonts w:asciiTheme="minorHAnsi" w:hAnsiTheme="minorHAnsi" w:cstheme="minorHAnsi"/>
                <w:sz w:val="16"/>
                <w:szCs w:val="16"/>
              </w:rPr>
            </w:pPr>
            <w:r w:rsidRPr="00476B27">
              <w:rPr>
                <w:rFonts w:asciiTheme="minorHAnsi" w:hAnsiTheme="minorHAnsi" w:cstheme="minorHAnsi"/>
                <w:w w:val="95"/>
                <w:sz w:val="16"/>
                <w:szCs w:val="16"/>
              </w:rPr>
              <w:t xml:space="preserve">Expansion </w:t>
            </w:r>
            <w:r w:rsidRPr="00476B27">
              <w:rPr>
                <w:rFonts w:asciiTheme="minorHAnsi" w:hAnsiTheme="minorHAnsi" w:cstheme="minorHAnsi"/>
                <w:sz w:val="16"/>
                <w:szCs w:val="16"/>
              </w:rPr>
              <w:t>(</w:t>
            </w:r>
            <w:r w:rsidR="0080345D" w:rsidRPr="00476B27">
              <w:rPr>
                <w:rFonts w:asciiTheme="minorHAnsi" w:hAnsiTheme="minorHAnsi" w:cstheme="minorHAnsi"/>
                <w:sz w:val="16"/>
                <w:szCs w:val="16"/>
              </w:rPr>
              <w:t>Preceding</w:t>
            </w:r>
            <w:r w:rsidRPr="00476B27">
              <w:rPr>
                <w:rFonts w:asciiTheme="minorHAnsi" w:hAnsiTheme="minorHAnsi" w:cstheme="minorHAnsi"/>
                <w:sz w:val="16"/>
                <w:szCs w:val="16"/>
              </w:rPr>
              <w:t xml:space="preserve"> trough to </w:t>
            </w:r>
            <w:r w:rsidR="00966664">
              <w:rPr>
                <w:rFonts w:asciiTheme="minorHAnsi" w:hAnsiTheme="minorHAnsi" w:cstheme="minorHAnsi"/>
                <w:sz w:val="16"/>
                <w:szCs w:val="16"/>
              </w:rPr>
              <w:t xml:space="preserve">the </w:t>
            </w:r>
            <w:r w:rsidRPr="00476B27">
              <w:rPr>
                <w:rFonts w:asciiTheme="minorHAnsi" w:hAnsiTheme="minorHAnsi" w:cstheme="minorHAnsi"/>
                <w:w w:val="95"/>
                <w:sz w:val="16"/>
                <w:szCs w:val="16"/>
              </w:rPr>
              <w:t>peak)</w:t>
            </w:r>
          </w:p>
        </w:tc>
        <w:tc>
          <w:tcPr>
            <w:tcW w:w="1020" w:type="dxa"/>
            <w:tcBorders>
              <w:top w:val="single" w:sz="4" w:space="0" w:color="000000"/>
              <w:left w:val="single" w:sz="4" w:space="0" w:color="000000"/>
              <w:bottom w:val="single" w:sz="4" w:space="0" w:color="000000"/>
            </w:tcBorders>
          </w:tcPr>
          <w:p w14:paraId="51398DED" w14:textId="77777777" w:rsidR="0092650A" w:rsidRPr="00476B27" w:rsidRDefault="0092650A" w:rsidP="00505530">
            <w:pPr>
              <w:pStyle w:val="TableParagraph"/>
              <w:spacing w:before="17" w:line="128" w:lineRule="exact"/>
              <w:ind w:right="16"/>
              <w:rPr>
                <w:rFonts w:asciiTheme="minorHAnsi" w:hAnsiTheme="minorHAnsi" w:cstheme="minorHAnsi"/>
                <w:sz w:val="16"/>
                <w:szCs w:val="16"/>
              </w:rPr>
            </w:pPr>
            <w:r w:rsidRPr="00476B27">
              <w:rPr>
                <w:rFonts w:asciiTheme="minorHAnsi" w:hAnsiTheme="minorHAnsi" w:cstheme="minorHAnsi"/>
                <w:w w:val="95"/>
                <w:sz w:val="16"/>
                <w:szCs w:val="16"/>
              </w:rPr>
              <w:t>Length</w:t>
            </w:r>
          </w:p>
        </w:tc>
        <w:tc>
          <w:tcPr>
            <w:tcW w:w="156" w:type="dxa"/>
            <w:tcBorders>
              <w:top w:val="single" w:sz="4" w:space="0" w:color="000000"/>
              <w:bottom w:val="single" w:sz="4" w:space="0" w:color="000000"/>
            </w:tcBorders>
          </w:tcPr>
          <w:p w14:paraId="2806A806" w14:textId="77777777" w:rsidR="0092650A" w:rsidRPr="00476B27" w:rsidRDefault="0092650A" w:rsidP="00505530">
            <w:pPr>
              <w:pStyle w:val="TableParagraph"/>
              <w:spacing w:before="17" w:line="128" w:lineRule="exact"/>
              <w:ind w:left="14"/>
              <w:jc w:val="left"/>
              <w:rPr>
                <w:rFonts w:asciiTheme="minorHAnsi" w:hAnsiTheme="minorHAnsi" w:cstheme="minorHAnsi"/>
                <w:sz w:val="16"/>
                <w:szCs w:val="16"/>
              </w:rPr>
            </w:pPr>
            <w:r w:rsidRPr="00476B27">
              <w:rPr>
                <w:rFonts w:asciiTheme="minorHAnsi" w:hAnsiTheme="minorHAnsi" w:cstheme="minorHAnsi"/>
                <w:sz w:val="16"/>
                <w:szCs w:val="16"/>
              </w:rPr>
              <w:t>of</w:t>
            </w:r>
          </w:p>
        </w:tc>
        <w:tc>
          <w:tcPr>
            <w:tcW w:w="2334" w:type="dxa"/>
            <w:tcBorders>
              <w:top w:val="single" w:sz="4" w:space="0" w:color="000000"/>
              <w:bottom w:val="single" w:sz="4" w:space="0" w:color="000000"/>
            </w:tcBorders>
          </w:tcPr>
          <w:p w14:paraId="2268A960" w14:textId="77777777" w:rsidR="0092650A" w:rsidRPr="00476B27" w:rsidRDefault="0092650A" w:rsidP="00505530">
            <w:pPr>
              <w:pStyle w:val="TableParagraph"/>
              <w:spacing w:before="17" w:line="128" w:lineRule="exact"/>
              <w:ind w:left="22"/>
              <w:jc w:val="left"/>
              <w:rPr>
                <w:rFonts w:asciiTheme="minorHAnsi" w:hAnsiTheme="minorHAnsi" w:cstheme="minorHAnsi"/>
                <w:sz w:val="16"/>
                <w:szCs w:val="16"/>
              </w:rPr>
            </w:pPr>
            <w:r w:rsidRPr="00476B27">
              <w:rPr>
                <w:rFonts w:asciiTheme="minorHAnsi" w:hAnsiTheme="minorHAnsi" w:cstheme="minorHAnsi"/>
                <w:sz w:val="16"/>
                <w:szCs w:val="16"/>
              </w:rPr>
              <w:t>cycle</w:t>
            </w:r>
          </w:p>
        </w:tc>
      </w:tr>
      <w:tr w:rsidR="0080345D" w:rsidRPr="00476B27" w14:paraId="3306A455" w14:textId="77777777" w:rsidTr="00966664">
        <w:trPr>
          <w:trHeight w:val="350"/>
        </w:trPr>
        <w:tc>
          <w:tcPr>
            <w:tcW w:w="2790" w:type="dxa"/>
            <w:gridSpan w:val="2"/>
            <w:tcBorders>
              <w:top w:val="single" w:sz="4" w:space="0" w:color="000000"/>
              <w:bottom w:val="single" w:sz="4" w:space="0" w:color="000000"/>
              <w:right w:val="single" w:sz="4" w:space="0" w:color="000000"/>
            </w:tcBorders>
          </w:tcPr>
          <w:p w14:paraId="5C011C84" w14:textId="77777777" w:rsidR="0092650A" w:rsidRPr="00476B27" w:rsidRDefault="0092650A" w:rsidP="00505530">
            <w:pPr>
              <w:pStyle w:val="TableParagraph"/>
              <w:spacing w:before="17" w:line="128" w:lineRule="exact"/>
              <w:ind w:left="936" w:right="960"/>
              <w:jc w:val="center"/>
              <w:rPr>
                <w:rFonts w:asciiTheme="minorHAnsi" w:hAnsiTheme="minorHAnsi" w:cstheme="minorHAnsi"/>
                <w:sz w:val="16"/>
                <w:szCs w:val="16"/>
              </w:rPr>
            </w:pPr>
            <w:r w:rsidRPr="00476B27">
              <w:rPr>
                <w:rFonts w:asciiTheme="minorHAnsi" w:hAnsiTheme="minorHAnsi" w:cstheme="minorHAnsi"/>
                <w:sz w:val="16"/>
                <w:szCs w:val="16"/>
              </w:rPr>
              <w:t>Peak</w:t>
            </w:r>
          </w:p>
        </w:tc>
        <w:tc>
          <w:tcPr>
            <w:tcW w:w="2610" w:type="dxa"/>
            <w:gridSpan w:val="2"/>
            <w:tcBorders>
              <w:top w:val="single" w:sz="4" w:space="0" w:color="000000"/>
              <w:left w:val="single" w:sz="4" w:space="0" w:color="000000"/>
              <w:bottom w:val="single" w:sz="4" w:space="0" w:color="000000"/>
              <w:right w:val="single" w:sz="4" w:space="0" w:color="000000"/>
            </w:tcBorders>
          </w:tcPr>
          <w:p w14:paraId="31AFE8C4" w14:textId="77777777" w:rsidR="0092650A" w:rsidRPr="00476B27" w:rsidRDefault="0092650A" w:rsidP="00505530">
            <w:pPr>
              <w:pStyle w:val="TableParagraph"/>
              <w:spacing w:before="17" w:line="128" w:lineRule="exact"/>
              <w:ind w:left="507" w:right="531"/>
              <w:jc w:val="center"/>
              <w:rPr>
                <w:rFonts w:asciiTheme="minorHAnsi" w:hAnsiTheme="minorHAnsi" w:cstheme="minorHAnsi"/>
                <w:sz w:val="16"/>
                <w:szCs w:val="16"/>
              </w:rPr>
            </w:pPr>
            <w:r w:rsidRPr="00476B27">
              <w:rPr>
                <w:rFonts w:asciiTheme="minorHAnsi" w:hAnsiTheme="minorHAnsi" w:cstheme="minorHAnsi"/>
                <w:sz w:val="16"/>
                <w:szCs w:val="16"/>
              </w:rPr>
              <w:t>Trough</w:t>
            </w:r>
          </w:p>
        </w:tc>
        <w:tc>
          <w:tcPr>
            <w:tcW w:w="1484" w:type="dxa"/>
            <w:vMerge/>
            <w:tcBorders>
              <w:top w:val="nil"/>
              <w:left w:val="single" w:sz="4" w:space="0" w:color="000000"/>
              <w:bottom w:val="single" w:sz="4" w:space="0" w:color="000000"/>
            </w:tcBorders>
          </w:tcPr>
          <w:p w14:paraId="448187DC" w14:textId="77777777" w:rsidR="0092650A" w:rsidRPr="00476B27" w:rsidRDefault="0092650A" w:rsidP="00505530">
            <w:pPr>
              <w:rPr>
                <w:rFonts w:cstheme="minorHAnsi"/>
                <w:sz w:val="16"/>
                <w:szCs w:val="16"/>
              </w:rPr>
            </w:pPr>
          </w:p>
        </w:tc>
        <w:tc>
          <w:tcPr>
            <w:tcW w:w="856" w:type="dxa"/>
            <w:vMerge/>
            <w:tcBorders>
              <w:top w:val="nil"/>
              <w:bottom w:val="single" w:sz="4" w:space="0" w:color="000000"/>
              <w:right w:val="single" w:sz="4" w:space="0" w:color="000000"/>
            </w:tcBorders>
          </w:tcPr>
          <w:p w14:paraId="3845E8E6" w14:textId="77777777" w:rsidR="0092650A" w:rsidRPr="00476B27" w:rsidRDefault="0092650A" w:rsidP="00505530">
            <w:pPr>
              <w:rPr>
                <w:rFonts w:cstheme="minorHAnsi"/>
                <w:sz w:val="16"/>
                <w:szCs w:val="16"/>
              </w:rPr>
            </w:pPr>
          </w:p>
        </w:tc>
        <w:tc>
          <w:tcPr>
            <w:tcW w:w="1020" w:type="dxa"/>
            <w:vMerge w:val="restart"/>
            <w:tcBorders>
              <w:top w:val="single" w:sz="4" w:space="0" w:color="000000"/>
              <w:left w:val="single" w:sz="4" w:space="0" w:color="000000"/>
              <w:bottom w:val="single" w:sz="4" w:space="0" w:color="000000"/>
            </w:tcBorders>
          </w:tcPr>
          <w:p w14:paraId="6D04A18F" w14:textId="180D28DE" w:rsidR="0092650A" w:rsidRPr="00476B27" w:rsidRDefault="0092650A" w:rsidP="00505530">
            <w:pPr>
              <w:pStyle w:val="TableParagraph"/>
              <w:spacing w:before="15" w:line="140" w:lineRule="atLeast"/>
              <w:ind w:left="281" w:right="2" w:hanging="190"/>
              <w:rPr>
                <w:rFonts w:asciiTheme="minorHAnsi" w:hAnsiTheme="minorHAnsi" w:cstheme="minorHAnsi"/>
                <w:sz w:val="16"/>
                <w:szCs w:val="16"/>
              </w:rPr>
            </w:pPr>
            <w:r w:rsidRPr="00476B27">
              <w:rPr>
                <w:rFonts w:asciiTheme="minorHAnsi" w:hAnsiTheme="minorHAnsi" w:cstheme="minorHAnsi"/>
                <w:sz w:val="16"/>
                <w:szCs w:val="16"/>
              </w:rPr>
              <w:t xml:space="preserve">Trough </w:t>
            </w:r>
            <w:r w:rsidR="00966664">
              <w:rPr>
                <w:rFonts w:asciiTheme="minorHAnsi" w:hAnsiTheme="minorHAnsi" w:cstheme="minorHAnsi"/>
                <w:sz w:val="16"/>
                <w:szCs w:val="16"/>
              </w:rPr>
              <w:t xml:space="preserve">period </w:t>
            </w:r>
            <w:r w:rsidRPr="00476B27">
              <w:rPr>
                <w:rFonts w:asciiTheme="minorHAnsi" w:hAnsiTheme="minorHAnsi" w:cstheme="minorHAnsi"/>
                <w:sz w:val="16"/>
                <w:szCs w:val="16"/>
              </w:rPr>
              <w:t xml:space="preserve">from </w:t>
            </w:r>
            <w:r w:rsidR="00966664" w:rsidRPr="00476B27">
              <w:rPr>
                <w:rFonts w:asciiTheme="minorHAnsi" w:hAnsiTheme="minorHAnsi" w:cstheme="minorHAnsi"/>
                <w:sz w:val="16"/>
                <w:szCs w:val="16"/>
              </w:rPr>
              <w:t>preceding</w:t>
            </w:r>
            <w:r w:rsidRPr="00476B27">
              <w:rPr>
                <w:rFonts w:asciiTheme="minorHAnsi" w:hAnsiTheme="minorHAnsi" w:cstheme="minorHAnsi"/>
                <w:sz w:val="16"/>
                <w:szCs w:val="16"/>
              </w:rPr>
              <w:t xml:space="preserve"> </w:t>
            </w:r>
            <w:r w:rsidRPr="00476B27">
              <w:rPr>
                <w:rFonts w:asciiTheme="minorHAnsi" w:hAnsiTheme="minorHAnsi" w:cstheme="minorHAnsi"/>
                <w:w w:val="95"/>
                <w:sz w:val="16"/>
                <w:szCs w:val="16"/>
              </w:rPr>
              <w:t>trough</w:t>
            </w:r>
          </w:p>
        </w:tc>
        <w:tc>
          <w:tcPr>
            <w:tcW w:w="2490" w:type="dxa"/>
            <w:gridSpan w:val="2"/>
            <w:vMerge w:val="restart"/>
            <w:tcBorders>
              <w:top w:val="single" w:sz="4" w:space="0" w:color="000000"/>
              <w:bottom w:val="single" w:sz="4" w:space="0" w:color="000000"/>
            </w:tcBorders>
          </w:tcPr>
          <w:p w14:paraId="65B6DB44" w14:textId="75702300" w:rsidR="0092650A" w:rsidRPr="00476B27" w:rsidRDefault="0092650A" w:rsidP="00505530">
            <w:pPr>
              <w:pStyle w:val="TableParagraph"/>
              <w:spacing w:before="15" w:line="140" w:lineRule="atLeast"/>
              <w:ind w:left="320" w:right="33" w:hanging="91"/>
              <w:rPr>
                <w:rFonts w:asciiTheme="minorHAnsi" w:hAnsiTheme="minorHAnsi" w:cstheme="minorHAnsi"/>
                <w:sz w:val="16"/>
                <w:szCs w:val="16"/>
              </w:rPr>
            </w:pPr>
            <w:r w:rsidRPr="00476B27">
              <w:rPr>
                <w:rFonts w:asciiTheme="minorHAnsi" w:hAnsiTheme="minorHAnsi" w:cstheme="minorHAnsi"/>
                <w:sz w:val="16"/>
                <w:szCs w:val="16"/>
              </w:rPr>
              <w:t xml:space="preserve">Peak from </w:t>
            </w:r>
            <w:r w:rsidR="00966664">
              <w:rPr>
                <w:rFonts w:asciiTheme="minorHAnsi" w:hAnsiTheme="minorHAnsi" w:cstheme="minorHAnsi"/>
                <w:sz w:val="16"/>
                <w:szCs w:val="16"/>
              </w:rPr>
              <w:t xml:space="preserve">the </w:t>
            </w:r>
            <w:r w:rsidR="00966664" w:rsidRPr="00476B27">
              <w:rPr>
                <w:rFonts w:asciiTheme="minorHAnsi" w:hAnsiTheme="minorHAnsi" w:cstheme="minorHAnsi"/>
                <w:sz w:val="16"/>
                <w:szCs w:val="16"/>
              </w:rPr>
              <w:t>preceding</w:t>
            </w:r>
            <w:r w:rsidRPr="00476B27">
              <w:rPr>
                <w:rFonts w:asciiTheme="minorHAnsi" w:hAnsiTheme="minorHAnsi" w:cstheme="minorHAnsi"/>
                <w:sz w:val="16"/>
                <w:szCs w:val="16"/>
              </w:rPr>
              <w:t xml:space="preserve"> </w:t>
            </w:r>
            <w:r w:rsidR="00966664" w:rsidRPr="00476B27">
              <w:rPr>
                <w:rFonts w:asciiTheme="minorHAnsi" w:hAnsiTheme="minorHAnsi" w:cstheme="minorHAnsi"/>
                <w:w w:val="95"/>
                <w:sz w:val="16"/>
                <w:szCs w:val="16"/>
              </w:rPr>
              <w:t>peak</w:t>
            </w:r>
            <w:r w:rsidR="00966664">
              <w:rPr>
                <w:rFonts w:asciiTheme="minorHAnsi" w:hAnsiTheme="minorHAnsi" w:cstheme="minorHAnsi"/>
                <w:w w:val="95"/>
                <w:sz w:val="16"/>
                <w:szCs w:val="16"/>
              </w:rPr>
              <w:t xml:space="preserve"> period </w:t>
            </w:r>
          </w:p>
        </w:tc>
      </w:tr>
      <w:tr w:rsidR="00476B27" w:rsidRPr="00476B27" w14:paraId="54836E97" w14:textId="77777777" w:rsidTr="00966664">
        <w:trPr>
          <w:trHeight w:val="1277"/>
        </w:trPr>
        <w:tc>
          <w:tcPr>
            <w:tcW w:w="2160" w:type="dxa"/>
            <w:tcBorders>
              <w:top w:val="single" w:sz="4" w:space="0" w:color="000000"/>
              <w:bottom w:val="single" w:sz="4" w:space="0" w:color="000000"/>
              <w:right w:val="single" w:sz="4" w:space="0" w:color="000000"/>
            </w:tcBorders>
          </w:tcPr>
          <w:p w14:paraId="20DB288C" w14:textId="77777777" w:rsidR="0092650A" w:rsidRPr="00476B27" w:rsidRDefault="0092650A" w:rsidP="00505530">
            <w:pPr>
              <w:pStyle w:val="TableParagraph"/>
              <w:spacing w:before="74" w:line="240" w:lineRule="auto"/>
              <w:ind w:right="24"/>
              <w:jc w:val="center"/>
              <w:rPr>
                <w:rFonts w:asciiTheme="minorHAnsi" w:hAnsiTheme="minorHAnsi" w:cstheme="minorHAnsi"/>
                <w:sz w:val="16"/>
                <w:szCs w:val="16"/>
              </w:rPr>
            </w:pPr>
            <w:r w:rsidRPr="00476B27">
              <w:rPr>
                <w:rFonts w:asciiTheme="minorHAnsi" w:hAnsiTheme="minorHAnsi" w:cstheme="minorHAnsi"/>
                <w:sz w:val="16"/>
                <w:szCs w:val="16"/>
              </w:rPr>
              <w:t>Month</w:t>
            </w:r>
          </w:p>
        </w:tc>
        <w:tc>
          <w:tcPr>
            <w:tcW w:w="630" w:type="dxa"/>
            <w:tcBorders>
              <w:top w:val="single" w:sz="4" w:space="0" w:color="000000"/>
              <w:left w:val="single" w:sz="4" w:space="0" w:color="000000"/>
              <w:bottom w:val="single" w:sz="4" w:space="0" w:color="000000"/>
              <w:right w:val="single" w:sz="4" w:space="0" w:color="000000"/>
            </w:tcBorders>
          </w:tcPr>
          <w:p w14:paraId="12AF4A45" w14:textId="77777777" w:rsidR="0092650A" w:rsidRPr="00476B27" w:rsidRDefault="0092650A" w:rsidP="00505530">
            <w:pPr>
              <w:pStyle w:val="TableParagraph"/>
              <w:spacing w:before="3" w:line="240" w:lineRule="auto"/>
              <w:jc w:val="left"/>
              <w:rPr>
                <w:rFonts w:asciiTheme="minorHAnsi" w:hAnsiTheme="minorHAnsi" w:cstheme="minorHAnsi"/>
                <w:sz w:val="16"/>
                <w:szCs w:val="16"/>
              </w:rPr>
            </w:pPr>
          </w:p>
          <w:p w14:paraId="69C0F083" w14:textId="77777777" w:rsidR="0092650A" w:rsidRPr="00476B27" w:rsidRDefault="0092650A" w:rsidP="00505530">
            <w:pPr>
              <w:pStyle w:val="TableParagraph"/>
              <w:spacing w:before="1" w:line="128" w:lineRule="exact"/>
              <w:ind w:right="29"/>
              <w:rPr>
                <w:rFonts w:asciiTheme="minorHAnsi" w:hAnsiTheme="minorHAnsi" w:cstheme="minorHAnsi"/>
                <w:sz w:val="16"/>
                <w:szCs w:val="16"/>
              </w:rPr>
            </w:pPr>
            <w:r w:rsidRPr="00476B27">
              <w:rPr>
                <w:rFonts w:asciiTheme="minorHAnsi" w:hAnsiTheme="minorHAnsi" w:cstheme="minorHAnsi"/>
                <w:sz w:val="16"/>
                <w:szCs w:val="16"/>
              </w:rPr>
              <w:t>Year</w:t>
            </w:r>
          </w:p>
        </w:tc>
        <w:tc>
          <w:tcPr>
            <w:tcW w:w="1980" w:type="dxa"/>
            <w:tcBorders>
              <w:top w:val="single" w:sz="4" w:space="0" w:color="000000"/>
              <w:left w:val="single" w:sz="4" w:space="0" w:color="000000"/>
              <w:bottom w:val="single" w:sz="4" w:space="0" w:color="000000"/>
              <w:right w:val="single" w:sz="4" w:space="0" w:color="000000"/>
            </w:tcBorders>
          </w:tcPr>
          <w:p w14:paraId="29D7BB51" w14:textId="77777777" w:rsidR="0092650A" w:rsidRPr="00476B27" w:rsidRDefault="0092650A" w:rsidP="00505530">
            <w:pPr>
              <w:pStyle w:val="TableParagraph"/>
              <w:spacing w:before="74" w:line="240" w:lineRule="auto"/>
              <w:ind w:right="24"/>
              <w:jc w:val="center"/>
              <w:rPr>
                <w:rFonts w:asciiTheme="minorHAnsi" w:hAnsiTheme="minorHAnsi" w:cstheme="minorHAnsi"/>
                <w:sz w:val="16"/>
                <w:szCs w:val="16"/>
              </w:rPr>
            </w:pPr>
            <w:r w:rsidRPr="00476B27">
              <w:rPr>
                <w:rFonts w:asciiTheme="minorHAnsi" w:hAnsiTheme="minorHAnsi" w:cstheme="minorHAnsi"/>
                <w:sz w:val="16"/>
                <w:szCs w:val="16"/>
              </w:rPr>
              <w:t>Month</w:t>
            </w:r>
          </w:p>
        </w:tc>
        <w:tc>
          <w:tcPr>
            <w:tcW w:w="630" w:type="dxa"/>
            <w:tcBorders>
              <w:top w:val="single" w:sz="4" w:space="0" w:color="000000"/>
              <w:left w:val="single" w:sz="4" w:space="0" w:color="000000"/>
              <w:bottom w:val="single" w:sz="4" w:space="0" w:color="000000"/>
              <w:right w:val="single" w:sz="4" w:space="0" w:color="000000"/>
            </w:tcBorders>
          </w:tcPr>
          <w:p w14:paraId="5439D137" w14:textId="77777777" w:rsidR="0092650A" w:rsidRPr="00476B27" w:rsidRDefault="0092650A" w:rsidP="00505530">
            <w:pPr>
              <w:pStyle w:val="TableParagraph"/>
              <w:spacing w:before="3" w:line="240" w:lineRule="auto"/>
              <w:jc w:val="left"/>
              <w:rPr>
                <w:rFonts w:asciiTheme="minorHAnsi" w:hAnsiTheme="minorHAnsi" w:cstheme="minorHAnsi"/>
                <w:sz w:val="16"/>
                <w:szCs w:val="16"/>
              </w:rPr>
            </w:pPr>
          </w:p>
          <w:p w14:paraId="491C0D10" w14:textId="77777777" w:rsidR="0092650A" w:rsidRPr="00476B27" w:rsidRDefault="0092650A" w:rsidP="00505530">
            <w:pPr>
              <w:pStyle w:val="TableParagraph"/>
              <w:spacing w:before="1" w:line="128" w:lineRule="exact"/>
              <w:ind w:right="29"/>
              <w:rPr>
                <w:rFonts w:asciiTheme="minorHAnsi" w:hAnsiTheme="minorHAnsi" w:cstheme="minorHAnsi"/>
                <w:sz w:val="16"/>
                <w:szCs w:val="16"/>
              </w:rPr>
            </w:pPr>
            <w:r w:rsidRPr="00476B27">
              <w:rPr>
                <w:rFonts w:asciiTheme="minorHAnsi" w:hAnsiTheme="minorHAnsi" w:cstheme="minorHAnsi"/>
                <w:sz w:val="16"/>
                <w:szCs w:val="16"/>
              </w:rPr>
              <w:t>Year</w:t>
            </w:r>
          </w:p>
        </w:tc>
        <w:tc>
          <w:tcPr>
            <w:tcW w:w="1484" w:type="dxa"/>
            <w:vMerge/>
            <w:tcBorders>
              <w:top w:val="nil"/>
              <w:left w:val="single" w:sz="4" w:space="0" w:color="000000"/>
              <w:bottom w:val="single" w:sz="4" w:space="0" w:color="000000"/>
            </w:tcBorders>
          </w:tcPr>
          <w:p w14:paraId="542DEFBC" w14:textId="77777777" w:rsidR="0092650A" w:rsidRPr="00476B27" w:rsidRDefault="0092650A" w:rsidP="00505530">
            <w:pPr>
              <w:rPr>
                <w:rFonts w:cstheme="minorHAnsi"/>
                <w:sz w:val="16"/>
                <w:szCs w:val="16"/>
              </w:rPr>
            </w:pPr>
          </w:p>
        </w:tc>
        <w:tc>
          <w:tcPr>
            <w:tcW w:w="856" w:type="dxa"/>
            <w:vMerge/>
            <w:tcBorders>
              <w:top w:val="nil"/>
              <w:bottom w:val="single" w:sz="4" w:space="0" w:color="000000"/>
              <w:right w:val="single" w:sz="4" w:space="0" w:color="000000"/>
            </w:tcBorders>
          </w:tcPr>
          <w:p w14:paraId="0152DFBC" w14:textId="77777777" w:rsidR="0092650A" w:rsidRPr="00476B27" w:rsidRDefault="0092650A" w:rsidP="00505530">
            <w:pPr>
              <w:rPr>
                <w:rFonts w:cstheme="minorHAnsi"/>
                <w:sz w:val="16"/>
                <w:szCs w:val="16"/>
              </w:rPr>
            </w:pPr>
          </w:p>
        </w:tc>
        <w:tc>
          <w:tcPr>
            <w:tcW w:w="1020" w:type="dxa"/>
            <w:vMerge/>
            <w:tcBorders>
              <w:top w:val="nil"/>
              <w:left w:val="single" w:sz="4" w:space="0" w:color="000000"/>
              <w:bottom w:val="single" w:sz="4" w:space="0" w:color="000000"/>
            </w:tcBorders>
          </w:tcPr>
          <w:p w14:paraId="635DDA01" w14:textId="77777777" w:rsidR="0092650A" w:rsidRPr="00476B27" w:rsidRDefault="0092650A" w:rsidP="00505530">
            <w:pPr>
              <w:rPr>
                <w:rFonts w:cstheme="minorHAnsi"/>
                <w:sz w:val="16"/>
                <w:szCs w:val="16"/>
              </w:rPr>
            </w:pPr>
          </w:p>
        </w:tc>
        <w:tc>
          <w:tcPr>
            <w:tcW w:w="2490" w:type="dxa"/>
            <w:gridSpan w:val="2"/>
            <w:vMerge/>
            <w:tcBorders>
              <w:top w:val="nil"/>
              <w:bottom w:val="single" w:sz="4" w:space="0" w:color="000000"/>
            </w:tcBorders>
          </w:tcPr>
          <w:p w14:paraId="228146BC" w14:textId="77777777" w:rsidR="0092650A" w:rsidRPr="00476B27" w:rsidRDefault="0092650A" w:rsidP="00505530">
            <w:pPr>
              <w:rPr>
                <w:rFonts w:cstheme="minorHAnsi"/>
                <w:sz w:val="16"/>
                <w:szCs w:val="16"/>
              </w:rPr>
            </w:pPr>
          </w:p>
        </w:tc>
      </w:tr>
      <w:tr w:rsidR="00476B27" w:rsidRPr="00476B27" w14:paraId="047AB697" w14:textId="77777777" w:rsidTr="00966664">
        <w:trPr>
          <w:trHeight w:val="156"/>
        </w:trPr>
        <w:tc>
          <w:tcPr>
            <w:tcW w:w="2160" w:type="dxa"/>
            <w:tcBorders>
              <w:top w:val="single" w:sz="4" w:space="0" w:color="000000"/>
              <w:right w:val="single" w:sz="4" w:space="0" w:color="000000"/>
            </w:tcBorders>
          </w:tcPr>
          <w:p w14:paraId="7E1FAA8C" w14:textId="5AE58D18" w:rsidR="0092650A" w:rsidRPr="00476B27" w:rsidRDefault="00F738C8" w:rsidP="00F738C8">
            <w:pPr>
              <w:pStyle w:val="TableParagraph"/>
              <w:spacing w:before="17" w:line="115" w:lineRule="exact"/>
              <w:ind w:right="43"/>
              <w:jc w:val="left"/>
              <w:rPr>
                <w:rFonts w:asciiTheme="minorHAnsi" w:hAnsiTheme="minorHAnsi" w:cstheme="minorHAnsi"/>
                <w:color w:val="000000" w:themeColor="text1"/>
                <w:sz w:val="16"/>
                <w:szCs w:val="16"/>
              </w:rPr>
            </w:pPr>
            <w:r w:rsidRPr="00476B27">
              <w:rPr>
                <w:rFonts w:asciiTheme="minorHAnsi" w:hAnsiTheme="minorHAnsi" w:cstheme="minorHAnsi"/>
                <w:color w:val="000000" w:themeColor="text1"/>
                <w:sz w:val="16"/>
                <w:szCs w:val="16"/>
              </w:rPr>
              <w:t xml:space="preserve">Month of </w:t>
            </w:r>
            <w:r w:rsidR="0092650A" w:rsidRPr="00476B27">
              <w:rPr>
                <w:rFonts w:asciiTheme="minorHAnsi" w:hAnsiTheme="minorHAnsi" w:cstheme="minorHAnsi"/>
                <w:color w:val="000000" w:themeColor="text1"/>
                <w:sz w:val="16"/>
                <w:szCs w:val="16"/>
              </w:rPr>
              <w:t>February . . . . . . . . . . . . . . . . .</w:t>
            </w:r>
          </w:p>
          <w:p w14:paraId="4D3F0B47" w14:textId="77777777" w:rsidR="00F738C8" w:rsidRDefault="00F738C8" w:rsidP="00505530">
            <w:pPr>
              <w:pStyle w:val="TableParagraph"/>
              <w:spacing w:before="17" w:line="115" w:lineRule="exact"/>
              <w:ind w:right="43"/>
              <w:jc w:val="center"/>
              <w:rPr>
                <w:rFonts w:asciiTheme="minorHAnsi" w:hAnsiTheme="minorHAnsi" w:cstheme="minorHAnsi"/>
                <w:color w:val="000000" w:themeColor="text1"/>
                <w:sz w:val="16"/>
                <w:szCs w:val="16"/>
              </w:rPr>
            </w:pPr>
          </w:p>
          <w:p w14:paraId="51367DF5" w14:textId="77777777" w:rsidR="00476B27" w:rsidRPr="00476B27" w:rsidRDefault="00476B27" w:rsidP="00505530">
            <w:pPr>
              <w:pStyle w:val="TableParagraph"/>
              <w:spacing w:before="17" w:line="115" w:lineRule="exact"/>
              <w:ind w:right="43"/>
              <w:jc w:val="center"/>
              <w:rPr>
                <w:rFonts w:asciiTheme="minorHAnsi" w:hAnsiTheme="minorHAnsi" w:cstheme="minorHAnsi"/>
                <w:color w:val="000000" w:themeColor="text1"/>
                <w:sz w:val="16"/>
                <w:szCs w:val="16"/>
              </w:rPr>
            </w:pPr>
          </w:p>
        </w:tc>
        <w:tc>
          <w:tcPr>
            <w:tcW w:w="630" w:type="dxa"/>
            <w:tcBorders>
              <w:top w:val="single" w:sz="4" w:space="0" w:color="000000"/>
              <w:left w:val="single" w:sz="4" w:space="0" w:color="000000"/>
              <w:right w:val="single" w:sz="4" w:space="0" w:color="000000"/>
            </w:tcBorders>
          </w:tcPr>
          <w:p w14:paraId="328AF772" w14:textId="77777777" w:rsidR="0092650A" w:rsidRPr="00476B27" w:rsidRDefault="0092650A" w:rsidP="00505530">
            <w:pPr>
              <w:pStyle w:val="TableParagraph"/>
              <w:spacing w:before="17" w:line="115" w:lineRule="exact"/>
              <w:ind w:right="29"/>
              <w:rPr>
                <w:rFonts w:asciiTheme="minorHAnsi" w:hAnsiTheme="minorHAnsi" w:cstheme="minorHAnsi"/>
                <w:sz w:val="16"/>
                <w:szCs w:val="16"/>
              </w:rPr>
            </w:pPr>
            <w:r w:rsidRPr="00476B27">
              <w:rPr>
                <w:rFonts w:asciiTheme="minorHAnsi" w:hAnsiTheme="minorHAnsi" w:cstheme="minorHAnsi"/>
                <w:w w:val="95"/>
                <w:sz w:val="16"/>
                <w:szCs w:val="16"/>
              </w:rPr>
              <w:t>1945</w:t>
            </w:r>
          </w:p>
        </w:tc>
        <w:tc>
          <w:tcPr>
            <w:tcW w:w="1980" w:type="dxa"/>
            <w:tcBorders>
              <w:top w:val="single" w:sz="4" w:space="0" w:color="000000"/>
              <w:left w:val="single" w:sz="4" w:space="0" w:color="000000"/>
              <w:right w:val="single" w:sz="4" w:space="0" w:color="000000"/>
            </w:tcBorders>
          </w:tcPr>
          <w:p w14:paraId="1843A948" w14:textId="54A56929" w:rsidR="0092650A" w:rsidRPr="00476B27" w:rsidRDefault="00476B27" w:rsidP="00505530">
            <w:pPr>
              <w:pStyle w:val="TableParagraph"/>
              <w:spacing w:before="17" w:line="115" w:lineRule="exact"/>
              <w:ind w:left="16" w:right="16"/>
              <w:jc w:val="center"/>
              <w:rPr>
                <w:rFonts w:asciiTheme="minorHAnsi" w:hAnsiTheme="minorHAnsi" w:cstheme="minorHAnsi"/>
                <w:sz w:val="16"/>
                <w:szCs w:val="16"/>
              </w:rPr>
            </w:pPr>
            <w:r>
              <w:rPr>
                <w:rFonts w:asciiTheme="minorHAnsi" w:hAnsiTheme="minorHAnsi" w:cstheme="minorHAnsi"/>
                <w:sz w:val="16"/>
                <w:szCs w:val="16"/>
              </w:rPr>
              <w:t xml:space="preserve">Month of </w:t>
            </w:r>
            <w:r w:rsidR="0092650A" w:rsidRPr="00476B27">
              <w:rPr>
                <w:rFonts w:asciiTheme="minorHAnsi" w:hAnsiTheme="minorHAnsi" w:cstheme="minorHAnsi"/>
                <w:sz w:val="16"/>
                <w:szCs w:val="16"/>
              </w:rPr>
              <w:t>October . . . . . .</w:t>
            </w:r>
          </w:p>
        </w:tc>
        <w:tc>
          <w:tcPr>
            <w:tcW w:w="630" w:type="dxa"/>
            <w:tcBorders>
              <w:top w:val="single" w:sz="4" w:space="0" w:color="000000"/>
              <w:left w:val="single" w:sz="4" w:space="0" w:color="000000"/>
              <w:right w:val="single" w:sz="4" w:space="0" w:color="000000"/>
            </w:tcBorders>
          </w:tcPr>
          <w:p w14:paraId="76C1F2F7" w14:textId="77777777" w:rsidR="0092650A" w:rsidRPr="00476B27" w:rsidRDefault="0092650A" w:rsidP="00505530">
            <w:pPr>
              <w:pStyle w:val="TableParagraph"/>
              <w:spacing w:before="17" w:line="115" w:lineRule="exact"/>
              <w:ind w:right="29"/>
              <w:rPr>
                <w:rFonts w:asciiTheme="minorHAnsi" w:hAnsiTheme="minorHAnsi" w:cstheme="minorHAnsi"/>
                <w:sz w:val="16"/>
                <w:szCs w:val="16"/>
              </w:rPr>
            </w:pPr>
            <w:r w:rsidRPr="00476B27">
              <w:rPr>
                <w:rFonts w:asciiTheme="minorHAnsi" w:hAnsiTheme="minorHAnsi" w:cstheme="minorHAnsi"/>
                <w:w w:val="95"/>
                <w:sz w:val="16"/>
                <w:szCs w:val="16"/>
              </w:rPr>
              <w:t>1945</w:t>
            </w:r>
          </w:p>
        </w:tc>
        <w:tc>
          <w:tcPr>
            <w:tcW w:w="1484" w:type="dxa"/>
            <w:tcBorders>
              <w:top w:val="single" w:sz="4" w:space="0" w:color="000000"/>
              <w:left w:val="single" w:sz="4" w:space="0" w:color="000000"/>
            </w:tcBorders>
          </w:tcPr>
          <w:p w14:paraId="0992D656" w14:textId="77777777" w:rsidR="0092650A" w:rsidRPr="00476B27" w:rsidRDefault="0092650A" w:rsidP="00505530">
            <w:pPr>
              <w:pStyle w:val="TableParagraph"/>
              <w:spacing w:before="17" w:line="115" w:lineRule="exact"/>
              <w:ind w:right="121"/>
              <w:rPr>
                <w:rFonts w:asciiTheme="minorHAnsi" w:hAnsiTheme="minorHAnsi" w:cstheme="minorHAnsi"/>
                <w:sz w:val="16"/>
                <w:szCs w:val="16"/>
              </w:rPr>
            </w:pPr>
            <w:r w:rsidRPr="00476B27">
              <w:rPr>
                <w:rFonts w:asciiTheme="minorHAnsi" w:hAnsiTheme="minorHAnsi" w:cstheme="minorHAnsi"/>
                <w:w w:val="99"/>
                <w:sz w:val="16"/>
                <w:szCs w:val="16"/>
              </w:rPr>
              <w:t>8</w:t>
            </w:r>
          </w:p>
        </w:tc>
        <w:tc>
          <w:tcPr>
            <w:tcW w:w="856" w:type="dxa"/>
            <w:tcBorders>
              <w:top w:val="single" w:sz="4" w:space="0" w:color="000000"/>
              <w:right w:val="single" w:sz="4" w:space="0" w:color="000000"/>
            </w:tcBorders>
          </w:tcPr>
          <w:p w14:paraId="6135443B" w14:textId="2A0FE95B" w:rsidR="0092650A" w:rsidRPr="00476B27" w:rsidRDefault="0092650A" w:rsidP="00505530">
            <w:pPr>
              <w:pStyle w:val="TableParagraph"/>
              <w:spacing w:before="17" w:line="115" w:lineRule="exact"/>
              <w:ind w:right="29"/>
              <w:rPr>
                <w:rFonts w:asciiTheme="minorHAnsi" w:hAnsiTheme="minorHAnsi" w:cstheme="minorHAnsi"/>
                <w:sz w:val="16"/>
                <w:szCs w:val="16"/>
              </w:rPr>
            </w:pPr>
            <w:r w:rsidRPr="00476B27">
              <w:rPr>
                <w:rFonts w:asciiTheme="minorHAnsi" w:hAnsiTheme="minorHAnsi" w:cstheme="minorHAnsi"/>
                <w:sz w:val="16"/>
                <w:szCs w:val="16"/>
              </w:rPr>
              <w:t>80</w:t>
            </w:r>
          </w:p>
        </w:tc>
        <w:tc>
          <w:tcPr>
            <w:tcW w:w="1020" w:type="dxa"/>
            <w:tcBorders>
              <w:top w:val="single" w:sz="4" w:space="0" w:color="000000"/>
              <w:left w:val="single" w:sz="4" w:space="0" w:color="000000"/>
            </w:tcBorders>
          </w:tcPr>
          <w:p w14:paraId="538784F7" w14:textId="79F77632" w:rsidR="0092650A" w:rsidRPr="00476B27" w:rsidRDefault="0092650A" w:rsidP="00505530">
            <w:pPr>
              <w:pStyle w:val="TableParagraph"/>
              <w:spacing w:before="17" w:line="115" w:lineRule="exact"/>
              <w:ind w:right="2"/>
              <w:rPr>
                <w:rFonts w:asciiTheme="minorHAnsi" w:hAnsiTheme="minorHAnsi" w:cstheme="minorHAnsi"/>
                <w:sz w:val="16"/>
                <w:szCs w:val="16"/>
              </w:rPr>
            </w:pPr>
            <w:r w:rsidRPr="00476B27">
              <w:rPr>
                <w:rFonts w:asciiTheme="minorHAnsi" w:hAnsiTheme="minorHAnsi" w:cstheme="minorHAnsi"/>
                <w:sz w:val="16"/>
                <w:szCs w:val="16"/>
              </w:rPr>
              <w:t>88</w:t>
            </w:r>
          </w:p>
        </w:tc>
        <w:tc>
          <w:tcPr>
            <w:tcW w:w="2490" w:type="dxa"/>
            <w:gridSpan w:val="2"/>
            <w:tcBorders>
              <w:top w:val="single" w:sz="4" w:space="0" w:color="000000"/>
            </w:tcBorders>
          </w:tcPr>
          <w:p w14:paraId="1104E966" w14:textId="257E5E04" w:rsidR="0092650A" w:rsidRPr="00476B27" w:rsidRDefault="0092650A" w:rsidP="00505530">
            <w:pPr>
              <w:pStyle w:val="TableParagraph"/>
              <w:spacing w:before="17" w:line="115" w:lineRule="exact"/>
              <w:ind w:right="33"/>
              <w:rPr>
                <w:rFonts w:asciiTheme="minorHAnsi" w:hAnsiTheme="minorHAnsi" w:cstheme="minorHAnsi"/>
                <w:sz w:val="16"/>
                <w:szCs w:val="16"/>
              </w:rPr>
            </w:pPr>
            <w:r w:rsidRPr="00476B27">
              <w:rPr>
                <w:rFonts w:asciiTheme="minorHAnsi" w:hAnsiTheme="minorHAnsi" w:cstheme="minorHAnsi"/>
                <w:position w:val="4"/>
                <w:sz w:val="16"/>
                <w:szCs w:val="16"/>
              </w:rPr>
              <w:t xml:space="preserve"> </w:t>
            </w:r>
            <w:r w:rsidRPr="00476B27">
              <w:rPr>
                <w:rFonts w:asciiTheme="minorHAnsi" w:hAnsiTheme="minorHAnsi" w:cstheme="minorHAnsi"/>
                <w:sz w:val="16"/>
                <w:szCs w:val="16"/>
              </w:rPr>
              <w:t>93</w:t>
            </w:r>
          </w:p>
        </w:tc>
      </w:tr>
      <w:tr w:rsidR="00476B27" w:rsidRPr="00476B27" w14:paraId="5F2CE5FB" w14:textId="77777777" w:rsidTr="00966664">
        <w:trPr>
          <w:trHeight w:val="134"/>
        </w:trPr>
        <w:tc>
          <w:tcPr>
            <w:tcW w:w="2160" w:type="dxa"/>
            <w:tcBorders>
              <w:right w:val="single" w:sz="4" w:space="0" w:color="000000"/>
            </w:tcBorders>
          </w:tcPr>
          <w:p w14:paraId="1FDEC8FA" w14:textId="72F4FC5C" w:rsidR="0092650A" w:rsidRPr="00476B27" w:rsidRDefault="00F738C8" w:rsidP="00F738C8">
            <w:pPr>
              <w:pStyle w:val="TableParagraph"/>
              <w:ind w:right="43"/>
              <w:jc w:val="left"/>
              <w:rPr>
                <w:rFonts w:asciiTheme="minorHAnsi" w:hAnsiTheme="minorHAnsi" w:cstheme="minorHAnsi"/>
                <w:color w:val="000000" w:themeColor="text1"/>
                <w:sz w:val="16"/>
                <w:szCs w:val="16"/>
              </w:rPr>
            </w:pPr>
            <w:r w:rsidRPr="00476B27">
              <w:rPr>
                <w:rFonts w:asciiTheme="minorHAnsi" w:hAnsiTheme="minorHAnsi" w:cstheme="minorHAnsi"/>
                <w:color w:val="000000" w:themeColor="text1"/>
                <w:sz w:val="16"/>
                <w:szCs w:val="16"/>
              </w:rPr>
              <w:t xml:space="preserve">Month of </w:t>
            </w:r>
            <w:r w:rsidR="0092650A" w:rsidRPr="00476B27">
              <w:rPr>
                <w:rFonts w:asciiTheme="minorHAnsi" w:hAnsiTheme="minorHAnsi" w:cstheme="minorHAnsi"/>
                <w:color w:val="000000" w:themeColor="text1"/>
                <w:sz w:val="16"/>
                <w:szCs w:val="16"/>
              </w:rPr>
              <w:t>November . . . . . . . . . . . . . . . .</w:t>
            </w:r>
          </w:p>
          <w:p w14:paraId="06A090A4" w14:textId="77777777" w:rsidR="00F738C8" w:rsidRDefault="00F738C8" w:rsidP="00505530">
            <w:pPr>
              <w:pStyle w:val="TableParagraph"/>
              <w:ind w:right="43"/>
              <w:jc w:val="center"/>
              <w:rPr>
                <w:rFonts w:asciiTheme="minorHAnsi" w:hAnsiTheme="minorHAnsi" w:cstheme="minorHAnsi"/>
                <w:color w:val="000000" w:themeColor="text1"/>
                <w:sz w:val="16"/>
                <w:szCs w:val="16"/>
              </w:rPr>
            </w:pPr>
          </w:p>
          <w:p w14:paraId="72BB6BBC" w14:textId="77777777" w:rsidR="00476B27" w:rsidRPr="00476B27" w:rsidRDefault="00476B27" w:rsidP="00505530">
            <w:pPr>
              <w:pStyle w:val="TableParagraph"/>
              <w:ind w:right="43"/>
              <w:jc w:val="center"/>
              <w:rPr>
                <w:rFonts w:asciiTheme="minorHAnsi" w:hAnsiTheme="minorHAnsi" w:cstheme="minorHAnsi"/>
                <w:color w:val="000000" w:themeColor="text1"/>
                <w:sz w:val="16"/>
                <w:szCs w:val="16"/>
              </w:rPr>
            </w:pPr>
          </w:p>
        </w:tc>
        <w:tc>
          <w:tcPr>
            <w:tcW w:w="630" w:type="dxa"/>
            <w:tcBorders>
              <w:left w:val="single" w:sz="4" w:space="0" w:color="000000"/>
              <w:right w:val="single" w:sz="4" w:space="0" w:color="000000"/>
            </w:tcBorders>
          </w:tcPr>
          <w:p w14:paraId="1B2103EF"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1948</w:t>
            </w:r>
          </w:p>
        </w:tc>
        <w:tc>
          <w:tcPr>
            <w:tcW w:w="1980" w:type="dxa"/>
            <w:tcBorders>
              <w:left w:val="single" w:sz="4" w:space="0" w:color="000000"/>
              <w:right w:val="single" w:sz="4" w:space="0" w:color="000000"/>
            </w:tcBorders>
          </w:tcPr>
          <w:p w14:paraId="5CA0AC62" w14:textId="6DEFFBC0" w:rsidR="0092650A" w:rsidRPr="00476B27" w:rsidRDefault="0080345D" w:rsidP="00505530">
            <w:pPr>
              <w:pStyle w:val="TableParagraph"/>
              <w:ind w:left="16" w:right="16"/>
              <w:jc w:val="center"/>
              <w:rPr>
                <w:rFonts w:asciiTheme="minorHAnsi" w:hAnsiTheme="minorHAnsi" w:cstheme="minorHAnsi"/>
                <w:sz w:val="16"/>
                <w:szCs w:val="16"/>
              </w:rPr>
            </w:pPr>
            <w:r>
              <w:rPr>
                <w:rFonts w:asciiTheme="minorHAnsi" w:hAnsiTheme="minorHAnsi" w:cstheme="minorHAnsi"/>
                <w:sz w:val="16"/>
                <w:szCs w:val="16"/>
              </w:rPr>
              <w:t xml:space="preserve">Month of </w:t>
            </w:r>
            <w:r w:rsidR="0092650A" w:rsidRPr="00476B27">
              <w:rPr>
                <w:rFonts w:asciiTheme="minorHAnsi" w:hAnsiTheme="minorHAnsi" w:cstheme="minorHAnsi"/>
                <w:sz w:val="16"/>
                <w:szCs w:val="16"/>
              </w:rPr>
              <w:t>October . . . . . .</w:t>
            </w:r>
          </w:p>
        </w:tc>
        <w:tc>
          <w:tcPr>
            <w:tcW w:w="630" w:type="dxa"/>
            <w:tcBorders>
              <w:left w:val="single" w:sz="4" w:space="0" w:color="000000"/>
              <w:right w:val="single" w:sz="4" w:space="0" w:color="000000"/>
            </w:tcBorders>
          </w:tcPr>
          <w:p w14:paraId="1B020D29"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1949</w:t>
            </w:r>
          </w:p>
        </w:tc>
        <w:tc>
          <w:tcPr>
            <w:tcW w:w="1484" w:type="dxa"/>
            <w:tcBorders>
              <w:left w:val="single" w:sz="4" w:space="0" w:color="000000"/>
            </w:tcBorders>
          </w:tcPr>
          <w:p w14:paraId="38BFA467" w14:textId="77777777" w:rsidR="0092650A" w:rsidRPr="00476B27" w:rsidRDefault="0092650A" w:rsidP="00505530">
            <w:pPr>
              <w:pStyle w:val="TableParagraph"/>
              <w:ind w:right="121"/>
              <w:rPr>
                <w:rFonts w:asciiTheme="minorHAnsi" w:hAnsiTheme="minorHAnsi" w:cstheme="minorHAnsi"/>
                <w:sz w:val="16"/>
                <w:szCs w:val="16"/>
              </w:rPr>
            </w:pPr>
            <w:r w:rsidRPr="00476B27">
              <w:rPr>
                <w:rFonts w:asciiTheme="minorHAnsi" w:hAnsiTheme="minorHAnsi" w:cstheme="minorHAnsi"/>
                <w:w w:val="95"/>
                <w:sz w:val="16"/>
                <w:szCs w:val="16"/>
              </w:rPr>
              <w:t>11</w:t>
            </w:r>
          </w:p>
        </w:tc>
        <w:tc>
          <w:tcPr>
            <w:tcW w:w="856" w:type="dxa"/>
            <w:tcBorders>
              <w:right w:val="single" w:sz="4" w:space="0" w:color="000000"/>
            </w:tcBorders>
          </w:tcPr>
          <w:p w14:paraId="2B12DA56"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37</w:t>
            </w:r>
          </w:p>
        </w:tc>
        <w:tc>
          <w:tcPr>
            <w:tcW w:w="1020" w:type="dxa"/>
            <w:tcBorders>
              <w:left w:val="single" w:sz="4" w:space="0" w:color="000000"/>
            </w:tcBorders>
          </w:tcPr>
          <w:p w14:paraId="0D4EE3B2" w14:textId="77777777" w:rsidR="0092650A" w:rsidRPr="00476B27" w:rsidRDefault="0092650A" w:rsidP="00505530">
            <w:pPr>
              <w:pStyle w:val="TableParagraph"/>
              <w:ind w:right="2"/>
              <w:rPr>
                <w:rFonts w:asciiTheme="minorHAnsi" w:hAnsiTheme="minorHAnsi" w:cstheme="minorHAnsi"/>
                <w:sz w:val="16"/>
                <w:szCs w:val="16"/>
              </w:rPr>
            </w:pPr>
            <w:r w:rsidRPr="00476B27">
              <w:rPr>
                <w:rFonts w:asciiTheme="minorHAnsi" w:hAnsiTheme="minorHAnsi" w:cstheme="minorHAnsi"/>
                <w:w w:val="95"/>
                <w:sz w:val="16"/>
                <w:szCs w:val="16"/>
              </w:rPr>
              <w:t>48</w:t>
            </w:r>
          </w:p>
        </w:tc>
        <w:tc>
          <w:tcPr>
            <w:tcW w:w="2490" w:type="dxa"/>
            <w:gridSpan w:val="2"/>
          </w:tcPr>
          <w:p w14:paraId="2681DDF6" w14:textId="77777777" w:rsidR="0092650A" w:rsidRPr="00476B27" w:rsidRDefault="0092650A" w:rsidP="00505530">
            <w:pPr>
              <w:pStyle w:val="TableParagraph"/>
              <w:ind w:right="33"/>
              <w:rPr>
                <w:rFonts w:asciiTheme="minorHAnsi" w:hAnsiTheme="minorHAnsi" w:cstheme="minorHAnsi"/>
                <w:sz w:val="16"/>
                <w:szCs w:val="16"/>
              </w:rPr>
            </w:pPr>
            <w:r w:rsidRPr="00476B27">
              <w:rPr>
                <w:rFonts w:asciiTheme="minorHAnsi" w:hAnsiTheme="minorHAnsi" w:cstheme="minorHAnsi"/>
                <w:sz w:val="16"/>
                <w:szCs w:val="16"/>
              </w:rPr>
              <w:t>45</w:t>
            </w:r>
          </w:p>
        </w:tc>
      </w:tr>
      <w:tr w:rsidR="00476B27" w:rsidRPr="00476B27" w14:paraId="59A97FCE" w14:textId="77777777" w:rsidTr="00966664">
        <w:trPr>
          <w:trHeight w:val="134"/>
        </w:trPr>
        <w:tc>
          <w:tcPr>
            <w:tcW w:w="2160" w:type="dxa"/>
            <w:tcBorders>
              <w:right w:val="single" w:sz="4" w:space="0" w:color="000000"/>
            </w:tcBorders>
          </w:tcPr>
          <w:p w14:paraId="40D0EC12" w14:textId="0E55D854" w:rsidR="0092650A" w:rsidRDefault="00F738C8" w:rsidP="00F738C8">
            <w:pPr>
              <w:pStyle w:val="TableParagraph"/>
              <w:ind w:right="43"/>
              <w:jc w:val="left"/>
              <w:rPr>
                <w:rFonts w:asciiTheme="minorHAnsi" w:hAnsiTheme="minorHAnsi" w:cstheme="minorHAnsi"/>
                <w:color w:val="000000" w:themeColor="text1"/>
                <w:sz w:val="16"/>
                <w:szCs w:val="16"/>
              </w:rPr>
            </w:pPr>
            <w:r w:rsidRPr="00476B27">
              <w:rPr>
                <w:rFonts w:asciiTheme="minorHAnsi" w:hAnsiTheme="minorHAnsi" w:cstheme="minorHAnsi"/>
                <w:color w:val="000000" w:themeColor="text1"/>
                <w:sz w:val="16"/>
                <w:szCs w:val="16"/>
              </w:rPr>
              <w:t xml:space="preserve">Month of </w:t>
            </w:r>
            <w:r w:rsidR="0092650A" w:rsidRPr="00476B27">
              <w:rPr>
                <w:rFonts w:asciiTheme="minorHAnsi" w:hAnsiTheme="minorHAnsi" w:cstheme="minorHAnsi"/>
                <w:color w:val="000000" w:themeColor="text1"/>
                <w:sz w:val="16"/>
                <w:szCs w:val="16"/>
              </w:rPr>
              <w:t>July . . . . . . . . . . . . . . . . . . . . .</w:t>
            </w:r>
          </w:p>
          <w:p w14:paraId="58D9A1FE" w14:textId="77777777" w:rsidR="00476B27" w:rsidRPr="00476B27" w:rsidRDefault="00476B27" w:rsidP="00F738C8">
            <w:pPr>
              <w:pStyle w:val="TableParagraph"/>
              <w:ind w:right="43"/>
              <w:jc w:val="left"/>
              <w:rPr>
                <w:rFonts w:asciiTheme="minorHAnsi" w:hAnsiTheme="minorHAnsi" w:cstheme="minorHAnsi"/>
                <w:color w:val="000000" w:themeColor="text1"/>
                <w:sz w:val="16"/>
                <w:szCs w:val="16"/>
              </w:rPr>
            </w:pPr>
          </w:p>
          <w:p w14:paraId="587FB030" w14:textId="77777777" w:rsidR="00F738C8" w:rsidRPr="00476B27" w:rsidRDefault="00F738C8" w:rsidP="00505530">
            <w:pPr>
              <w:pStyle w:val="TableParagraph"/>
              <w:ind w:right="43"/>
              <w:jc w:val="center"/>
              <w:rPr>
                <w:rFonts w:asciiTheme="minorHAnsi" w:hAnsiTheme="minorHAnsi" w:cstheme="minorHAnsi"/>
                <w:color w:val="000000" w:themeColor="text1"/>
                <w:sz w:val="16"/>
                <w:szCs w:val="16"/>
              </w:rPr>
            </w:pPr>
          </w:p>
        </w:tc>
        <w:tc>
          <w:tcPr>
            <w:tcW w:w="630" w:type="dxa"/>
            <w:tcBorders>
              <w:left w:val="single" w:sz="4" w:space="0" w:color="000000"/>
              <w:right w:val="single" w:sz="4" w:space="0" w:color="000000"/>
            </w:tcBorders>
          </w:tcPr>
          <w:p w14:paraId="359711C2"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1953</w:t>
            </w:r>
          </w:p>
        </w:tc>
        <w:tc>
          <w:tcPr>
            <w:tcW w:w="1980" w:type="dxa"/>
            <w:tcBorders>
              <w:left w:val="single" w:sz="4" w:space="0" w:color="000000"/>
              <w:right w:val="single" w:sz="4" w:space="0" w:color="000000"/>
            </w:tcBorders>
          </w:tcPr>
          <w:p w14:paraId="7F90FDAA" w14:textId="08AAF0B7" w:rsidR="0092650A" w:rsidRPr="00476B27" w:rsidRDefault="0080345D" w:rsidP="00505530">
            <w:pPr>
              <w:pStyle w:val="TableParagraph"/>
              <w:ind w:left="16" w:right="16"/>
              <w:jc w:val="center"/>
              <w:rPr>
                <w:rFonts w:asciiTheme="minorHAnsi" w:hAnsiTheme="minorHAnsi" w:cstheme="minorHAnsi"/>
                <w:sz w:val="16"/>
                <w:szCs w:val="16"/>
              </w:rPr>
            </w:pPr>
            <w:r>
              <w:rPr>
                <w:rFonts w:asciiTheme="minorHAnsi" w:hAnsiTheme="minorHAnsi" w:cstheme="minorHAnsi"/>
                <w:sz w:val="16"/>
                <w:szCs w:val="16"/>
              </w:rPr>
              <w:t xml:space="preserve">Month of </w:t>
            </w:r>
            <w:r w:rsidR="0092650A" w:rsidRPr="00476B27">
              <w:rPr>
                <w:rFonts w:asciiTheme="minorHAnsi" w:hAnsiTheme="minorHAnsi" w:cstheme="minorHAnsi"/>
                <w:sz w:val="16"/>
                <w:szCs w:val="16"/>
              </w:rPr>
              <w:t>May . . . . . . . . .</w:t>
            </w:r>
          </w:p>
        </w:tc>
        <w:tc>
          <w:tcPr>
            <w:tcW w:w="630" w:type="dxa"/>
            <w:tcBorders>
              <w:left w:val="single" w:sz="4" w:space="0" w:color="000000"/>
              <w:right w:val="single" w:sz="4" w:space="0" w:color="000000"/>
            </w:tcBorders>
          </w:tcPr>
          <w:p w14:paraId="786059D1"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1954</w:t>
            </w:r>
          </w:p>
        </w:tc>
        <w:tc>
          <w:tcPr>
            <w:tcW w:w="1484" w:type="dxa"/>
            <w:tcBorders>
              <w:left w:val="single" w:sz="4" w:space="0" w:color="000000"/>
            </w:tcBorders>
          </w:tcPr>
          <w:p w14:paraId="236298E5" w14:textId="77777777" w:rsidR="0092650A" w:rsidRPr="00476B27" w:rsidRDefault="0092650A" w:rsidP="00505530">
            <w:pPr>
              <w:pStyle w:val="TableParagraph"/>
              <w:ind w:right="121"/>
              <w:rPr>
                <w:rFonts w:asciiTheme="minorHAnsi" w:hAnsiTheme="minorHAnsi" w:cstheme="minorHAnsi"/>
                <w:sz w:val="16"/>
                <w:szCs w:val="16"/>
              </w:rPr>
            </w:pPr>
            <w:r w:rsidRPr="00476B27">
              <w:rPr>
                <w:rFonts w:asciiTheme="minorHAnsi" w:hAnsiTheme="minorHAnsi" w:cstheme="minorHAnsi"/>
                <w:w w:val="95"/>
                <w:sz w:val="16"/>
                <w:szCs w:val="16"/>
              </w:rPr>
              <w:t>10</w:t>
            </w:r>
          </w:p>
        </w:tc>
        <w:tc>
          <w:tcPr>
            <w:tcW w:w="856" w:type="dxa"/>
            <w:tcBorders>
              <w:right w:val="single" w:sz="4" w:space="0" w:color="000000"/>
            </w:tcBorders>
          </w:tcPr>
          <w:p w14:paraId="1890474F"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45</w:t>
            </w:r>
          </w:p>
        </w:tc>
        <w:tc>
          <w:tcPr>
            <w:tcW w:w="1020" w:type="dxa"/>
            <w:tcBorders>
              <w:left w:val="single" w:sz="4" w:space="0" w:color="000000"/>
            </w:tcBorders>
          </w:tcPr>
          <w:p w14:paraId="720C6B6D" w14:textId="77777777" w:rsidR="0092650A" w:rsidRPr="00476B27" w:rsidRDefault="0092650A" w:rsidP="00505530">
            <w:pPr>
              <w:pStyle w:val="TableParagraph"/>
              <w:ind w:right="2"/>
              <w:rPr>
                <w:rFonts w:asciiTheme="minorHAnsi" w:hAnsiTheme="minorHAnsi" w:cstheme="minorHAnsi"/>
                <w:sz w:val="16"/>
                <w:szCs w:val="16"/>
              </w:rPr>
            </w:pPr>
            <w:r w:rsidRPr="00476B27">
              <w:rPr>
                <w:rFonts w:asciiTheme="minorHAnsi" w:hAnsiTheme="minorHAnsi" w:cstheme="minorHAnsi"/>
                <w:w w:val="95"/>
                <w:sz w:val="16"/>
                <w:szCs w:val="16"/>
              </w:rPr>
              <w:t>55</w:t>
            </w:r>
          </w:p>
        </w:tc>
        <w:tc>
          <w:tcPr>
            <w:tcW w:w="2490" w:type="dxa"/>
            <w:gridSpan w:val="2"/>
          </w:tcPr>
          <w:p w14:paraId="61822A9C" w14:textId="77777777" w:rsidR="0092650A" w:rsidRPr="00476B27" w:rsidRDefault="0092650A" w:rsidP="00505530">
            <w:pPr>
              <w:pStyle w:val="TableParagraph"/>
              <w:ind w:right="33"/>
              <w:rPr>
                <w:rFonts w:asciiTheme="minorHAnsi" w:hAnsiTheme="minorHAnsi" w:cstheme="minorHAnsi"/>
                <w:sz w:val="16"/>
                <w:szCs w:val="16"/>
              </w:rPr>
            </w:pPr>
            <w:r w:rsidRPr="00476B27">
              <w:rPr>
                <w:rFonts w:asciiTheme="minorHAnsi" w:hAnsiTheme="minorHAnsi" w:cstheme="minorHAnsi"/>
                <w:sz w:val="16"/>
                <w:szCs w:val="16"/>
              </w:rPr>
              <w:t>56</w:t>
            </w:r>
          </w:p>
        </w:tc>
      </w:tr>
      <w:tr w:rsidR="00476B27" w:rsidRPr="00476B27" w14:paraId="28760D8F" w14:textId="77777777" w:rsidTr="00966664">
        <w:trPr>
          <w:trHeight w:val="134"/>
        </w:trPr>
        <w:tc>
          <w:tcPr>
            <w:tcW w:w="2160" w:type="dxa"/>
            <w:tcBorders>
              <w:right w:val="single" w:sz="4" w:space="0" w:color="000000"/>
            </w:tcBorders>
          </w:tcPr>
          <w:p w14:paraId="29FD52CB" w14:textId="1A7FDC7B" w:rsidR="0092650A" w:rsidRDefault="00F738C8" w:rsidP="00F738C8">
            <w:pPr>
              <w:pStyle w:val="TableParagraph"/>
              <w:ind w:right="43"/>
              <w:jc w:val="left"/>
              <w:rPr>
                <w:rFonts w:asciiTheme="minorHAnsi" w:hAnsiTheme="minorHAnsi" w:cstheme="minorHAnsi"/>
                <w:color w:val="000000" w:themeColor="text1"/>
                <w:sz w:val="16"/>
                <w:szCs w:val="16"/>
              </w:rPr>
            </w:pPr>
            <w:r w:rsidRPr="00476B27">
              <w:rPr>
                <w:rFonts w:asciiTheme="minorHAnsi" w:hAnsiTheme="minorHAnsi" w:cstheme="minorHAnsi"/>
                <w:color w:val="000000" w:themeColor="text1"/>
                <w:sz w:val="16"/>
                <w:szCs w:val="16"/>
              </w:rPr>
              <w:t xml:space="preserve">Month of </w:t>
            </w:r>
            <w:r w:rsidR="0092650A" w:rsidRPr="00476B27">
              <w:rPr>
                <w:rFonts w:asciiTheme="minorHAnsi" w:hAnsiTheme="minorHAnsi" w:cstheme="minorHAnsi"/>
                <w:color w:val="000000" w:themeColor="text1"/>
                <w:sz w:val="16"/>
                <w:szCs w:val="16"/>
              </w:rPr>
              <w:t>August . . . . . . . . . . . . . . . . . . .</w:t>
            </w:r>
          </w:p>
          <w:p w14:paraId="363A1700" w14:textId="77777777" w:rsidR="00476B27" w:rsidRPr="00476B27" w:rsidRDefault="00476B27" w:rsidP="00F738C8">
            <w:pPr>
              <w:pStyle w:val="TableParagraph"/>
              <w:ind w:right="43"/>
              <w:jc w:val="left"/>
              <w:rPr>
                <w:rFonts w:asciiTheme="minorHAnsi" w:hAnsiTheme="minorHAnsi" w:cstheme="minorHAnsi"/>
                <w:color w:val="000000" w:themeColor="text1"/>
                <w:sz w:val="16"/>
                <w:szCs w:val="16"/>
              </w:rPr>
            </w:pPr>
          </w:p>
          <w:p w14:paraId="5698F992" w14:textId="77777777" w:rsidR="00F738C8" w:rsidRPr="00476B27" w:rsidRDefault="00F738C8" w:rsidP="00F738C8">
            <w:pPr>
              <w:pStyle w:val="TableParagraph"/>
              <w:ind w:right="43"/>
              <w:jc w:val="left"/>
              <w:rPr>
                <w:rFonts w:asciiTheme="minorHAnsi" w:hAnsiTheme="minorHAnsi" w:cstheme="minorHAnsi"/>
                <w:color w:val="000000" w:themeColor="text1"/>
                <w:sz w:val="16"/>
                <w:szCs w:val="16"/>
              </w:rPr>
            </w:pPr>
          </w:p>
        </w:tc>
        <w:tc>
          <w:tcPr>
            <w:tcW w:w="630" w:type="dxa"/>
            <w:tcBorders>
              <w:left w:val="single" w:sz="4" w:space="0" w:color="000000"/>
              <w:right w:val="single" w:sz="4" w:space="0" w:color="000000"/>
            </w:tcBorders>
          </w:tcPr>
          <w:p w14:paraId="45AB39EB"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1957</w:t>
            </w:r>
          </w:p>
        </w:tc>
        <w:tc>
          <w:tcPr>
            <w:tcW w:w="1980" w:type="dxa"/>
            <w:tcBorders>
              <w:left w:val="single" w:sz="4" w:space="0" w:color="000000"/>
              <w:right w:val="single" w:sz="4" w:space="0" w:color="000000"/>
            </w:tcBorders>
          </w:tcPr>
          <w:p w14:paraId="54D9CB14" w14:textId="7F2CB704" w:rsidR="0092650A" w:rsidRPr="00476B27" w:rsidRDefault="0080345D" w:rsidP="00505530">
            <w:pPr>
              <w:pStyle w:val="TableParagraph"/>
              <w:ind w:left="16" w:right="17"/>
              <w:jc w:val="center"/>
              <w:rPr>
                <w:rFonts w:asciiTheme="minorHAnsi" w:hAnsiTheme="minorHAnsi" w:cstheme="minorHAnsi"/>
                <w:sz w:val="16"/>
                <w:szCs w:val="16"/>
              </w:rPr>
            </w:pPr>
            <w:r>
              <w:rPr>
                <w:rFonts w:asciiTheme="minorHAnsi" w:hAnsiTheme="minorHAnsi" w:cstheme="minorHAnsi"/>
                <w:sz w:val="16"/>
                <w:szCs w:val="16"/>
              </w:rPr>
              <w:t xml:space="preserve">Month of </w:t>
            </w:r>
            <w:r w:rsidR="0092650A" w:rsidRPr="00476B27">
              <w:rPr>
                <w:rFonts w:asciiTheme="minorHAnsi" w:hAnsiTheme="minorHAnsi" w:cstheme="minorHAnsi"/>
                <w:sz w:val="16"/>
                <w:szCs w:val="16"/>
              </w:rPr>
              <w:t>April . . . . . . . . .</w:t>
            </w:r>
          </w:p>
        </w:tc>
        <w:tc>
          <w:tcPr>
            <w:tcW w:w="630" w:type="dxa"/>
            <w:tcBorders>
              <w:left w:val="single" w:sz="4" w:space="0" w:color="000000"/>
              <w:right w:val="single" w:sz="4" w:space="0" w:color="000000"/>
            </w:tcBorders>
          </w:tcPr>
          <w:p w14:paraId="4250AEE2"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1958</w:t>
            </w:r>
          </w:p>
        </w:tc>
        <w:tc>
          <w:tcPr>
            <w:tcW w:w="1484" w:type="dxa"/>
            <w:tcBorders>
              <w:left w:val="single" w:sz="4" w:space="0" w:color="000000"/>
            </w:tcBorders>
          </w:tcPr>
          <w:p w14:paraId="2C51EE2B" w14:textId="77777777" w:rsidR="0092650A" w:rsidRPr="00476B27" w:rsidRDefault="0092650A" w:rsidP="00505530">
            <w:pPr>
              <w:pStyle w:val="TableParagraph"/>
              <w:ind w:right="121"/>
              <w:rPr>
                <w:rFonts w:asciiTheme="minorHAnsi" w:hAnsiTheme="minorHAnsi" w:cstheme="minorHAnsi"/>
                <w:sz w:val="16"/>
                <w:szCs w:val="16"/>
              </w:rPr>
            </w:pPr>
            <w:r w:rsidRPr="00476B27">
              <w:rPr>
                <w:rFonts w:asciiTheme="minorHAnsi" w:hAnsiTheme="minorHAnsi" w:cstheme="minorHAnsi"/>
                <w:w w:val="99"/>
                <w:sz w:val="16"/>
                <w:szCs w:val="16"/>
              </w:rPr>
              <w:t>8</w:t>
            </w:r>
          </w:p>
        </w:tc>
        <w:tc>
          <w:tcPr>
            <w:tcW w:w="856" w:type="dxa"/>
            <w:tcBorders>
              <w:right w:val="single" w:sz="4" w:space="0" w:color="000000"/>
            </w:tcBorders>
          </w:tcPr>
          <w:p w14:paraId="5E2AA7D5"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39</w:t>
            </w:r>
          </w:p>
        </w:tc>
        <w:tc>
          <w:tcPr>
            <w:tcW w:w="1020" w:type="dxa"/>
            <w:tcBorders>
              <w:left w:val="single" w:sz="4" w:space="0" w:color="000000"/>
            </w:tcBorders>
          </w:tcPr>
          <w:p w14:paraId="257589C5" w14:textId="77777777" w:rsidR="0092650A" w:rsidRPr="00476B27" w:rsidRDefault="0092650A" w:rsidP="00505530">
            <w:pPr>
              <w:pStyle w:val="TableParagraph"/>
              <w:ind w:right="2"/>
              <w:rPr>
                <w:rFonts w:asciiTheme="minorHAnsi" w:hAnsiTheme="minorHAnsi" w:cstheme="minorHAnsi"/>
                <w:sz w:val="16"/>
                <w:szCs w:val="16"/>
              </w:rPr>
            </w:pPr>
            <w:r w:rsidRPr="00476B27">
              <w:rPr>
                <w:rFonts w:asciiTheme="minorHAnsi" w:hAnsiTheme="minorHAnsi" w:cstheme="minorHAnsi"/>
                <w:w w:val="95"/>
                <w:sz w:val="16"/>
                <w:szCs w:val="16"/>
              </w:rPr>
              <w:t>47</w:t>
            </w:r>
          </w:p>
        </w:tc>
        <w:tc>
          <w:tcPr>
            <w:tcW w:w="2490" w:type="dxa"/>
            <w:gridSpan w:val="2"/>
          </w:tcPr>
          <w:p w14:paraId="293319EB" w14:textId="77777777" w:rsidR="0092650A" w:rsidRPr="00476B27" w:rsidRDefault="0092650A" w:rsidP="00505530">
            <w:pPr>
              <w:pStyle w:val="TableParagraph"/>
              <w:ind w:right="33"/>
              <w:rPr>
                <w:rFonts w:asciiTheme="minorHAnsi" w:hAnsiTheme="minorHAnsi" w:cstheme="minorHAnsi"/>
                <w:sz w:val="16"/>
                <w:szCs w:val="16"/>
              </w:rPr>
            </w:pPr>
            <w:r w:rsidRPr="00476B27">
              <w:rPr>
                <w:rFonts w:asciiTheme="minorHAnsi" w:hAnsiTheme="minorHAnsi" w:cstheme="minorHAnsi"/>
                <w:sz w:val="16"/>
                <w:szCs w:val="16"/>
              </w:rPr>
              <w:t>49</w:t>
            </w:r>
          </w:p>
        </w:tc>
      </w:tr>
      <w:tr w:rsidR="00476B27" w:rsidRPr="00476B27" w14:paraId="53D744C8" w14:textId="77777777" w:rsidTr="00966664">
        <w:trPr>
          <w:trHeight w:val="134"/>
        </w:trPr>
        <w:tc>
          <w:tcPr>
            <w:tcW w:w="2160" w:type="dxa"/>
            <w:tcBorders>
              <w:right w:val="single" w:sz="4" w:space="0" w:color="000000"/>
            </w:tcBorders>
          </w:tcPr>
          <w:p w14:paraId="11BC7CD7" w14:textId="5A923D78" w:rsidR="0092650A" w:rsidRDefault="00F738C8" w:rsidP="00F738C8">
            <w:pPr>
              <w:pStyle w:val="TableParagraph"/>
              <w:ind w:right="43"/>
              <w:jc w:val="left"/>
              <w:rPr>
                <w:rFonts w:asciiTheme="minorHAnsi" w:hAnsiTheme="minorHAnsi" w:cstheme="minorHAnsi"/>
                <w:color w:val="000000" w:themeColor="text1"/>
                <w:sz w:val="16"/>
                <w:szCs w:val="16"/>
              </w:rPr>
            </w:pPr>
            <w:r w:rsidRPr="00476B27">
              <w:rPr>
                <w:rFonts w:asciiTheme="minorHAnsi" w:hAnsiTheme="minorHAnsi" w:cstheme="minorHAnsi"/>
                <w:color w:val="000000" w:themeColor="text1"/>
                <w:sz w:val="16"/>
                <w:szCs w:val="16"/>
              </w:rPr>
              <w:t xml:space="preserve">Month of </w:t>
            </w:r>
            <w:r w:rsidR="0092650A" w:rsidRPr="00476B27">
              <w:rPr>
                <w:rFonts w:asciiTheme="minorHAnsi" w:hAnsiTheme="minorHAnsi" w:cstheme="minorHAnsi"/>
                <w:color w:val="000000" w:themeColor="text1"/>
                <w:sz w:val="16"/>
                <w:szCs w:val="16"/>
              </w:rPr>
              <w:t>April . . . . . . . . . . . . . . . . . . . . .</w:t>
            </w:r>
          </w:p>
          <w:p w14:paraId="6D913D4E" w14:textId="77777777" w:rsidR="00476B27" w:rsidRPr="00476B27" w:rsidRDefault="00476B27" w:rsidP="00F738C8">
            <w:pPr>
              <w:pStyle w:val="TableParagraph"/>
              <w:ind w:right="43"/>
              <w:jc w:val="left"/>
              <w:rPr>
                <w:rFonts w:asciiTheme="minorHAnsi" w:hAnsiTheme="minorHAnsi" w:cstheme="minorHAnsi"/>
                <w:color w:val="000000" w:themeColor="text1"/>
                <w:sz w:val="16"/>
                <w:szCs w:val="16"/>
              </w:rPr>
            </w:pPr>
          </w:p>
          <w:p w14:paraId="53F301D6" w14:textId="77777777" w:rsidR="00F738C8" w:rsidRPr="00476B27" w:rsidRDefault="00F738C8" w:rsidP="00505530">
            <w:pPr>
              <w:pStyle w:val="TableParagraph"/>
              <w:ind w:right="43"/>
              <w:jc w:val="center"/>
              <w:rPr>
                <w:rFonts w:asciiTheme="minorHAnsi" w:hAnsiTheme="minorHAnsi" w:cstheme="minorHAnsi"/>
                <w:color w:val="000000" w:themeColor="text1"/>
                <w:sz w:val="16"/>
                <w:szCs w:val="16"/>
              </w:rPr>
            </w:pPr>
          </w:p>
        </w:tc>
        <w:tc>
          <w:tcPr>
            <w:tcW w:w="630" w:type="dxa"/>
            <w:tcBorders>
              <w:left w:val="single" w:sz="4" w:space="0" w:color="000000"/>
              <w:right w:val="single" w:sz="4" w:space="0" w:color="000000"/>
            </w:tcBorders>
          </w:tcPr>
          <w:p w14:paraId="2C9A553F"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1960</w:t>
            </w:r>
          </w:p>
        </w:tc>
        <w:tc>
          <w:tcPr>
            <w:tcW w:w="1980" w:type="dxa"/>
            <w:tcBorders>
              <w:left w:val="single" w:sz="4" w:space="0" w:color="000000"/>
              <w:right w:val="single" w:sz="4" w:space="0" w:color="000000"/>
            </w:tcBorders>
          </w:tcPr>
          <w:p w14:paraId="37C517F2" w14:textId="5AB57AC2" w:rsidR="0092650A" w:rsidRPr="00476B27" w:rsidRDefault="0080345D" w:rsidP="00505530">
            <w:pPr>
              <w:pStyle w:val="TableParagraph"/>
              <w:ind w:left="16" w:right="16"/>
              <w:jc w:val="center"/>
              <w:rPr>
                <w:rFonts w:asciiTheme="minorHAnsi" w:hAnsiTheme="minorHAnsi" w:cstheme="minorHAnsi"/>
                <w:sz w:val="16"/>
                <w:szCs w:val="16"/>
              </w:rPr>
            </w:pPr>
            <w:r>
              <w:rPr>
                <w:rFonts w:asciiTheme="minorHAnsi" w:hAnsiTheme="minorHAnsi" w:cstheme="minorHAnsi"/>
                <w:sz w:val="16"/>
                <w:szCs w:val="16"/>
              </w:rPr>
              <w:t xml:space="preserve">Month of </w:t>
            </w:r>
            <w:r w:rsidR="0092650A" w:rsidRPr="00476B27">
              <w:rPr>
                <w:rFonts w:asciiTheme="minorHAnsi" w:hAnsiTheme="minorHAnsi" w:cstheme="minorHAnsi"/>
                <w:sz w:val="16"/>
                <w:szCs w:val="16"/>
              </w:rPr>
              <w:t>February . . . . .</w:t>
            </w:r>
          </w:p>
        </w:tc>
        <w:tc>
          <w:tcPr>
            <w:tcW w:w="630" w:type="dxa"/>
            <w:tcBorders>
              <w:left w:val="single" w:sz="4" w:space="0" w:color="000000"/>
              <w:right w:val="single" w:sz="4" w:space="0" w:color="000000"/>
            </w:tcBorders>
          </w:tcPr>
          <w:p w14:paraId="1F347263"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1961</w:t>
            </w:r>
          </w:p>
        </w:tc>
        <w:tc>
          <w:tcPr>
            <w:tcW w:w="1484" w:type="dxa"/>
            <w:tcBorders>
              <w:left w:val="single" w:sz="4" w:space="0" w:color="000000"/>
            </w:tcBorders>
          </w:tcPr>
          <w:p w14:paraId="3A1500C7" w14:textId="77777777" w:rsidR="0092650A" w:rsidRPr="00476B27" w:rsidRDefault="0092650A" w:rsidP="00505530">
            <w:pPr>
              <w:pStyle w:val="TableParagraph"/>
              <w:ind w:right="121"/>
              <w:rPr>
                <w:rFonts w:asciiTheme="minorHAnsi" w:hAnsiTheme="minorHAnsi" w:cstheme="minorHAnsi"/>
                <w:sz w:val="16"/>
                <w:szCs w:val="16"/>
              </w:rPr>
            </w:pPr>
            <w:r w:rsidRPr="00476B27">
              <w:rPr>
                <w:rFonts w:asciiTheme="minorHAnsi" w:hAnsiTheme="minorHAnsi" w:cstheme="minorHAnsi"/>
                <w:w w:val="95"/>
                <w:sz w:val="16"/>
                <w:szCs w:val="16"/>
              </w:rPr>
              <w:t>10</w:t>
            </w:r>
          </w:p>
        </w:tc>
        <w:tc>
          <w:tcPr>
            <w:tcW w:w="856" w:type="dxa"/>
            <w:tcBorders>
              <w:right w:val="single" w:sz="4" w:space="0" w:color="000000"/>
            </w:tcBorders>
          </w:tcPr>
          <w:p w14:paraId="52CBB0B4"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24</w:t>
            </w:r>
          </w:p>
        </w:tc>
        <w:tc>
          <w:tcPr>
            <w:tcW w:w="1020" w:type="dxa"/>
            <w:tcBorders>
              <w:left w:val="single" w:sz="4" w:space="0" w:color="000000"/>
            </w:tcBorders>
          </w:tcPr>
          <w:p w14:paraId="6B46BE22" w14:textId="77777777" w:rsidR="0092650A" w:rsidRPr="00476B27" w:rsidRDefault="0092650A" w:rsidP="00505530">
            <w:pPr>
              <w:pStyle w:val="TableParagraph"/>
              <w:ind w:right="2"/>
              <w:rPr>
                <w:rFonts w:asciiTheme="minorHAnsi" w:hAnsiTheme="minorHAnsi" w:cstheme="minorHAnsi"/>
                <w:sz w:val="16"/>
                <w:szCs w:val="16"/>
              </w:rPr>
            </w:pPr>
            <w:r w:rsidRPr="00476B27">
              <w:rPr>
                <w:rFonts w:asciiTheme="minorHAnsi" w:hAnsiTheme="minorHAnsi" w:cstheme="minorHAnsi"/>
                <w:w w:val="95"/>
                <w:sz w:val="16"/>
                <w:szCs w:val="16"/>
              </w:rPr>
              <w:t>34</w:t>
            </w:r>
          </w:p>
        </w:tc>
        <w:tc>
          <w:tcPr>
            <w:tcW w:w="2490" w:type="dxa"/>
            <w:gridSpan w:val="2"/>
          </w:tcPr>
          <w:p w14:paraId="13F908E7" w14:textId="77777777" w:rsidR="0092650A" w:rsidRPr="00476B27" w:rsidRDefault="0092650A" w:rsidP="00505530">
            <w:pPr>
              <w:pStyle w:val="TableParagraph"/>
              <w:ind w:right="33"/>
              <w:rPr>
                <w:rFonts w:asciiTheme="minorHAnsi" w:hAnsiTheme="minorHAnsi" w:cstheme="minorHAnsi"/>
                <w:sz w:val="16"/>
                <w:szCs w:val="16"/>
              </w:rPr>
            </w:pPr>
            <w:r w:rsidRPr="00476B27">
              <w:rPr>
                <w:rFonts w:asciiTheme="minorHAnsi" w:hAnsiTheme="minorHAnsi" w:cstheme="minorHAnsi"/>
                <w:sz w:val="16"/>
                <w:szCs w:val="16"/>
              </w:rPr>
              <w:t>32</w:t>
            </w:r>
          </w:p>
        </w:tc>
      </w:tr>
      <w:tr w:rsidR="00476B27" w:rsidRPr="00476B27" w14:paraId="397A5BA9" w14:textId="77777777" w:rsidTr="00966664">
        <w:trPr>
          <w:trHeight w:val="134"/>
        </w:trPr>
        <w:tc>
          <w:tcPr>
            <w:tcW w:w="2160" w:type="dxa"/>
            <w:tcBorders>
              <w:right w:val="single" w:sz="4" w:space="0" w:color="000000"/>
            </w:tcBorders>
          </w:tcPr>
          <w:p w14:paraId="070DF9AF" w14:textId="0A5112FB" w:rsidR="0092650A" w:rsidRPr="00476B27" w:rsidRDefault="0064049E" w:rsidP="00F738C8">
            <w:pPr>
              <w:pStyle w:val="TableParagraph"/>
              <w:ind w:right="43"/>
              <w:jc w:val="left"/>
              <w:rPr>
                <w:rFonts w:asciiTheme="minorHAnsi" w:hAnsiTheme="minorHAnsi" w:cstheme="minorHAnsi"/>
                <w:color w:val="000000" w:themeColor="text1"/>
                <w:sz w:val="16"/>
                <w:szCs w:val="16"/>
              </w:rPr>
            </w:pPr>
            <w:r w:rsidRPr="00476B27">
              <w:rPr>
                <w:rFonts w:asciiTheme="minorHAnsi" w:hAnsiTheme="minorHAnsi" w:cstheme="minorHAnsi"/>
                <w:color w:val="000000" w:themeColor="text1"/>
                <w:sz w:val="16"/>
                <w:szCs w:val="16"/>
              </w:rPr>
              <w:t xml:space="preserve">Month of </w:t>
            </w:r>
            <w:r w:rsidR="0092650A" w:rsidRPr="00476B27">
              <w:rPr>
                <w:rFonts w:asciiTheme="minorHAnsi" w:hAnsiTheme="minorHAnsi" w:cstheme="minorHAnsi"/>
                <w:color w:val="000000" w:themeColor="text1"/>
                <w:sz w:val="16"/>
                <w:szCs w:val="16"/>
              </w:rPr>
              <w:t>December . . . . . . . . . . . . . . . .</w:t>
            </w:r>
          </w:p>
          <w:p w14:paraId="77E9BF29" w14:textId="77777777" w:rsidR="00F738C8" w:rsidRDefault="00F738C8" w:rsidP="00505530">
            <w:pPr>
              <w:pStyle w:val="TableParagraph"/>
              <w:ind w:right="43"/>
              <w:jc w:val="center"/>
              <w:rPr>
                <w:rFonts w:asciiTheme="minorHAnsi" w:hAnsiTheme="minorHAnsi" w:cstheme="minorHAnsi"/>
                <w:color w:val="000000" w:themeColor="text1"/>
                <w:sz w:val="16"/>
                <w:szCs w:val="16"/>
              </w:rPr>
            </w:pPr>
          </w:p>
          <w:p w14:paraId="047695B6" w14:textId="77777777" w:rsidR="00476B27" w:rsidRPr="00476B27" w:rsidRDefault="00476B27" w:rsidP="00505530">
            <w:pPr>
              <w:pStyle w:val="TableParagraph"/>
              <w:ind w:right="43"/>
              <w:jc w:val="center"/>
              <w:rPr>
                <w:rFonts w:asciiTheme="minorHAnsi" w:hAnsiTheme="minorHAnsi" w:cstheme="minorHAnsi"/>
                <w:color w:val="000000" w:themeColor="text1"/>
                <w:sz w:val="16"/>
                <w:szCs w:val="16"/>
              </w:rPr>
            </w:pPr>
          </w:p>
        </w:tc>
        <w:tc>
          <w:tcPr>
            <w:tcW w:w="630" w:type="dxa"/>
            <w:tcBorders>
              <w:left w:val="single" w:sz="4" w:space="0" w:color="000000"/>
              <w:right w:val="single" w:sz="4" w:space="0" w:color="000000"/>
            </w:tcBorders>
          </w:tcPr>
          <w:p w14:paraId="545A0D8E"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1969</w:t>
            </w:r>
          </w:p>
        </w:tc>
        <w:tc>
          <w:tcPr>
            <w:tcW w:w="1980" w:type="dxa"/>
            <w:tcBorders>
              <w:left w:val="single" w:sz="4" w:space="0" w:color="000000"/>
              <w:right w:val="single" w:sz="4" w:space="0" w:color="000000"/>
            </w:tcBorders>
          </w:tcPr>
          <w:p w14:paraId="1DC6E165" w14:textId="6EDB9936" w:rsidR="0092650A" w:rsidRPr="00476B27" w:rsidRDefault="0080345D" w:rsidP="00505530">
            <w:pPr>
              <w:pStyle w:val="TableParagraph"/>
              <w:ind w:left="16" w:right="16"/>
              <w:jc w:val="center"/>
              <w:rPr>
                <w:rFonts w:asciiTheme="minorHAnsi" w:hAnsiTheme="minorHAnsi" w:cstheme="minorHAnsi"/>
                <w:sz w:val="16"/>
                <w:szCs w:val="16"/>
              </w:rPr>
            </w:pPr>
            <w:r>
              <w:rPr>
                <w:rFonts w:asciiTheme="minorHAnsi" w:hAnsiTheme="minorHAnsi" w:cstheme="minorHAnsi"/>
                <w:sz w:val="16"/>
                <w:szCs w:val="16"/>
              </w:rPr>
              <w:t xml:space="preserve">Month of </w:t>
            </w:r>
            <w:r w:rsidR="0092650A" w:rsidRPr="00476B27">
              <w:rPr>
                <w:rFonts w:asciiTheme="minorHAnsi" w:hAnsiTheme="minorHAnsi" w:cstheme="minorHAnsi"/>
                <w:sz w:val="16"/>
                <w:szCs w:val="16"/>
              </w:rPr>
              <w:t>November . . . .</w:t>
            </w:r>
          </w:p>
        </w:tc>
        <w:tc>
          <w:tcPr>
            <w:tcW w:w="630" w:type="dxa"/>
            <w:tcBorders>
              <w:left w:val="single" w:sz="4" w:space="0" w:color="000000"/>
              <w:right w:val="single" w:sz="4" w:space="0" w:color="000000"/>
            </w:tcBorders>
          </w:tcPr>
          <w:p w14:paraId="71C1AD3D"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1970</w:t>
            </w:r>
          </w:p>
        </w:tc>
        <w:tc>
          <w:tcPr>
            <w:tcW w:w="1484" w:type="dxa"/>
            <w:tcBorders>
              <w:left w:val="single" w:sz="4" w:space="0" w:color="000000"/>
            </w:tcBorders>
          </w:tcPr>
          <w:p w14:paraId="2E1FFD4A" w14:textId="77777777" w:rsidR="0092650A" w:rsidRPr="00476B27" w:rsidRDefault="0092650A" w:rsidP="00505530">
            <w:pPr>
              <w:pStyle w:val="TableParagraph"/>
              <w:ind w:right="121"/>
              <w:rPr>
                <w:rFonts w:asciiTheme="minorHAnsi" w:hAnsiTheme="minorHAnsi" w:cstheme="minorHAnsi"/>
                <w:sz w:val="16"/>
                <w:szCs w:val="16"/>
              </w:rPr>
            </w:pPr>
            <w:r w:rsidRPr="00476B27">
              <w:rPr>
                <w:rFonts w:asciiTheme="minorHAnsi" w:hAnsiTheme="minorHAnsi" w:cstheme="minorHAnsi"/>
                <w:w w:val="95"/>
                <w:sz w:val="16"/>
                <w:szCs w:val="16"/>
              </w:rPr>
              <w:t>11</w:t>
            </w:r>
          </w:p>
        </w:tc>
        <w:tc>
          <w:tcPr>
            <w:tcW w:w="856" w:type="dxa"/>
            <w:tcBorders>
              <w:right w:val="single" w:sz="4" w:space="0" w:color="000000"/>
            </w:tcBorders>
          </w:tcPr>
          <w:p w14:paraId="1C44CABD"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106</w:t>
            </w:r>
          </w:p>
        </w:tc>
        <w:tc>
          <w:tcPr>
            <w:tcW w:w="1020" w:type="dxa"/>
            <w:tcBorders>
              <w:left w:val="single" w:sz="4" w:space="0" w:color="000000"/>
            </w:tcBorders>
          </w:tcPr>
          <w:p w14:paraId="162279BF" w14:textId="77777777" w:rsidR="0092650A" w:rsidRPr="00476B27" w:rsidRDefault="0092650A" w:rsidP="00505530">
            <w:pPr>
              <w:pStyle w:val="TableParagraph"/>
              <w:ind w:right="2"/>
              <w:rPr>
                <w:rFonts w:asciiTheme="minorHAnsi" w:hAnsiTheme="minorHAnsi" w:cstheme="minorHAnsi"/>
                <w:sz w:val="16"/>
                <w:szCs w:val="16"/>
              </w:rPr>
            </w:pPr>
            <w:r w:rsidRPr="00476B27">
              <w:rPr>
                <w:rFonts w:asciiTheme="minorHAnsi" w:hAnsiTheme="minorHAnsi" w:cstheme="minorHAnsi"/>
                <w:w w:val="95"/>
                <w:sz w:val="16"/>
                <w:szCs w:val="16"/>
              </w:rPr>
              <w:t>117</w:t>
            </w:r>
          </w:p>
        </w:tc>
        <w:tc>
          <w:tcPr>
            <w:tcW w:w="2490" w:type="dxa"/>
            <w:gridSpan w:val="2"/>
          </w:tcPr>
          <w:p w14:paraId="43A559FF" w14:textId="77777777" w:rsidR="0092650A" w:rsidRPr="00476B27" w:rsidRDefault="0092650A" w:rsidP="00505530">
            <w:pPr>
              <w:pStyle w:val="TableParagraph"/>
              <w:ind w:right="33"/>
              <w:rPr>
                <w:rFonts w:asciiTheme="minorHAnsi" w:hAnsiTheme="minorHAnsi" w:cstheme="minorHAnsi"/>
                <w:sz w:val="16"/>
                <w:szCs w:val="16"/>
              </w:rPr>
            </w:pPr>
            <w:r w:rsidRPr="00476B27">
              <w:rPr>
                <w:rFonts w:asciiTheme="minorHAnsi" w:hAnsiTheme="minorHAnsi" w:cstheme="minorHAnsi"/>
                <w:w w:val="95"/>
                <w:sz w:val="16"/>
                <w:szCs w:val="16"/>
              </w:rPr>
              <w:t>116</w:t>
            </w:r>
          </w:p>
        </w:tc>
      </w:tr>
      <w:tr w:rsidR="00476B27" w:rsidRPr="00476B27" w14:paraId="7BCCF1DF" w14:textId="77777777" w:rsidTr="00966664">
        <w:trPr>
          <w:trHeight w:val="134"/>
        </w:trPr>
        <w:tc>
          <w:tcPr>
            <w:tcW w:w="2160" w:type="dxa"/>
            <w:tcBorders>
              <w:right w:val="single" w:sz="4" w:space="0" w:color="000000"/>
            </w:tcBorders>
          </w:tcPr>
          <w:p w14:paraId="3E305D2E" w14:textId="590CF6BC" w:rsidR="0092650A" w:rsidRDefault="0064049E" w:rsidP="00F738C8">
            <w:pPr>
              <w:pStyle w:val="TableParagraph"/>
              <w:ind w:right="43"/>
              <w:jc w:val="left"/>
              <w:rPr>
                <w:rFonts w:asciiTheme="minorHAnsi" w:hAnsiTheme="minorHAnsi" w:cstheme="minorHAnsi"/>
                <w:color w:val="000000" w:themeColor="text1"/>
                <w:sz w:val="16"/>
                <w:szCs w:val="16"/>
              </w:rPr>
            </w:pPr>
            <w:r w:rsidRPr="00476B27">
              <w:rPr>
                <w:rFonts w:asciiTheme="minorHAnsi" w:hAnsiTheme="minorHAnsi" w:cstheme="minorHAnsi"/>
                <w:color w:val="000000" w:themeColor="text1"/>
                <w:sz w:val="16"/>
                <w:szCs w:val="16"/>
              </w:rPr>
              <w:t xml:space="preserve">Month of </w:t>
            </w:r>
            <w:r w:rsidR="0092650A" w:rsidRPr="00476B27">
              <w:rPr>
                <w:rFonts w:asciiTheme="minorHAnsi" w:hAnsiTheme="minorHAnsi" w:cstheme="minorHAnsi"/>
                <w:color w:val="000000" w:themeColor="text1"/>
                <w:sz w:val="16"/>
                <w:szCs w:val="16"/>
              </w:rPr>
              <w:t>November . . . . . . . . . . . . . . . .</w:t>
            </w:r>
          </w:p>
          <w:p w14:paraId="5D578267" w14:textId="77777777" w:rsidR="00476B27" w:rsidRPr="00476B27" w:rsidRDefault="00476B27" w:rsidP="00F738C8">
            <w:pPr>
              <w:pStyle w:val="TableParagraph"/>
              <w:ind w:right="43"/>
              <w:jc w:val="left"/>
              <w:rPr>
                <w:rFonts w:asciiTheme="minorHAnsi" w:hAnsiTheme="minorHAnsi" w:cstheme="minorHAnsi"/>
                <w:color w:val="000000" w:themeColor="text1"/>
                <w:sz w:val="16"/>
                <w:szCs w:val="16"/>
              </w:rPr>
            </w:pPr>
          </w:p>
          <w:p w14:paraId="261B3BF0" w14:textId="77777777" w:rsidR="00F738C8" w:rsidRPr="00476B27" w:rsidRDefault="00F738C8" w:rsidP="00505530">
            <w:pPr>
              <w:pStyle w:val="TableParagraph"/>
              <w:ind w:right="43"/>
              <w:jc w:val="center"/>
              <w:rPr>
                <w:rFonts w:asciiTheme="minorHAnsi" w:hAnsiTheme="minorHAnsi" w:cstheme="minorHAnsi"/>
                <w:color w:val="000000" w:themeColor="text1"/>
                <w:sz w:val="16"/>
                <w:szCs w:val="16"/>
              </w:rPr>
            </w:pPr>
          </w:p>
        </w:tc>
        <w:tc>
          <w:tcPr>
            <w:tcW w:w="630" w:type="dxa"/>
            <w:tcBorders>
              <w:left w:val="single" w:sz="4" w:space="0" w:color="000000"/>
              <w:right w:val="single" w:sz="4" w:space="0" w:color="000000"/>
            </w:tcBorders>
          </w:tcPr>
          <w:p w14:paraId="7DD71BFC"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1973</w:t>
            </w:r>
          </w:p>
        </w:tc>
        <w:tc>
          <w:tcPr>
            <w:tcW w:w="1980" w:type="dxa"/>
            <w:tcBorders>
              <w:left w:val="single" w:sz="4" w:space="0" w:color="000000"/>
              <w:right w:val="single" w:sz="4" w:space="0" w:color="000000"/>
            </w:tcBorders>
          </w:tcPr>
          <w:p w14:paraId="40597C6C" w14:textId="63B9D061" w:rsidR="0092650A" w:rsidRPr="00476B27" w:rsidRDefault="0080345D" w:rsidP="00505530">
            <w:pPr>
              <w:pStyle w:val="TableParagraph"/>
              <w:ind w:left="16" w:right="17"/>
              <w:jc w:val="center"/>
              <w:rPr>
                <w:rFonts w:asciiTheme="minorHAnsi" w:hAnsiTheme="minorHAnsi" w:cstheme="minorHAnsi"/>
                <w:sz w:val="16"/>
                <w:szCs w:val="16"/>
              </w:rPr>
            </w:pPr>
            <w:r>
              <w:rPr>
                <w:rFonts w:asciiTheme="minorHAnsi" w:hAnsiTheme="minorHAnsi" w:cstheme="minorHAnsi"/>
                <w:sz w:val="16"/>
                <w:szCs w:val="16"/>
              </w:rPr>
              <w:t xml:space="preserve">Month of </w:t>
            </w:r>
            <w:r w:rsidR="0092650A" w:rsidRPr="00476B27">
              <w:rPr>
                <w:rFonts w:asciiTheme="minorHAnsi" w:hAnsiTheme="minorHAnsi" w:cstheme="minorHAnsi"/>
                <w:sz w:val="16"/>
                <w:szCs w:val="16"/>
              </w:rPr>
              <w:t>March. . . . . . . .</w:t>
            </w:r>
          </w:p>
        </w:tc>
        <w:tc>
          <w:tcPr>
            <w:tcW w:w="630" w:type="dxa"/>
            <w:tcBorders>
              <w:left w:val="single" w:sz="4" w:space="0" w:color="000000"/>
              <w:right w:val="single" w:sz="4" w:space="0" w:color="000000"/>
            </w:tcBorders>
          </w:tcPr>
          <w:p w14:paraId="44070809"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1975</w:t>
            </w:r>
          </w:p>
        </w:tc>
        <w:tc>
          <w:tcPr>
            <w:tcW w:w="1484" w:type="dxa"/>
            <w:tcBorders>
              <w:left w:val="single" w:sz="4" w:space="0" w:color="000000"/>
            </w:tcBorders>
          </w:tcPr>
          <w:p w14:paraId="5CCC2213" w14:textId="77777777" w:rsidR="0092650A" w:rsidRPr="00476B27" w:rsidRDefault="0092650A" w:rsidP="00505530">
            <w:pPr>
              <w:pStyle w:val="TableParagraph"/>
              <w:ind w:right="121"/>
              <w:rPr>
                <w:rFonts w:asciiTheme="minorHAnsi" w:hAnsiTheme="minorHAnsi" w:cstheme="minorHAnsi"/>
                <w:sz w:val="16"/>
                <w:szCs w:val="16"/>
              </w:rPr>
            </w:pPr>
            <w:r w:rsidRPr="00476B27">
              <w:rPr>
                <w:rFonts w:asciiTheme="minorHAnsi" w:hAnsiTheme="minorHAnsi" w:cstheme="minorHAnsi"/>
                <w:w w:val="95"/>
                <w:sz w:val="16"/>
                <w:szCs w:val="16"/>
              </w:rPr>
              <w:t>16</w:t>
            </w:r>
          </w:p>
        </w:tc>
        <w:tc>
          <w:tcPr>
            <w:tcW w:w="856" w:type="dxa"/>
            <w:tcBorders>
              <w:right w:val="single" w:sz="4" w:space="0" w:color="000000"/>
            </w:tcBorders>
          </w:tcPr>
          <w:p w14:paraId="1E4426D2"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36</w:t>
            </w:r>
          </w:p>
        </w:tc>
        <w:tc>
          <w:tcPr>
            <w:tcW w:w="1020" w:type="dxa"/>
            <w:tcBorders>
              <w:left w:val="single" w:sz="4" w:space="0" w:color="000000"/>
            </w:tcBorders>
          </w:tcPr>
          <w:p w14:paraId="3791F9B1" w14:textId="77777777" w:rsidR="0092650A" w:rsidRPr="00476B27" w:rsidRDefault="0092650A" w:rsidP="00505530">
            <w:pPr>
              <w:pStyle w:val="TableParagraph"/>
              <w:ind w:right="2"/>
              <w:rPr>
                <w:rFonts w:asciiTheme="minorHAnsi" w:hAnsiTheme="minorHAnsi" w:cstheme="minorHAnsi"/>
                <w:sz w:val="16"/>
                <w:szCs w:val="16"/>
              </w:rPr>
            </w:pPr>
            <w:r w:rsidRPr="00476B27">
              <w:rPr>
                <w:rFonts w:asciiTheme="minorHAnsi" w:hAnsiTheme="minorHAnsi" w:cstheme="minorHAnsi"/>
                <w:w w:val="95"/>
                <w:sz w:val="16"/>
                <w:szCs w:val="16"/>
              </w:rPr>
              <w:t>52</w:t>
            </w:r>
          </w:p>
        </w:tc>
        <w:tc>
          <w:tcPr>
            <w:tcW w:w="2490" w:type="dxa"/>
            <w:gridSpan w:val="2"/>
          </w:tcPr>
          <w:p w14:paraId="7624C600" w14:textId="77777777" w:rsidR="0092650A" w:rsidRPr="00476B27" w:rsidRDefault="0092650A" w:rsidP="00505530">
            <w:pPr>
              <w:pStyle w:val="TableParagraph"/>
              <w:ind w:right="33"/>
              <w:rPr>
                <w:rFonts w:asciiTheme="minorHAnsi" w:hAnsiTheme="minorHAnsi" w:cstheme="minorHAnsi"/>
                <w:sz w:val="16"/>
                <w:szCs w:val="16"/>
              </w:rPr>
            </w:pPr>
            <w:r w:rsidRPr="00476B27">
              <w:rPr>
                <w:rFonts w:asciiTheme="minorHAnsi" w:hAnsiTheme="minorHAnsi" w:cstheme="minorHAnsi"/>
                <w:sz w:val="16"/>
                <w:szCs w:val="16"/>
              </w:rPr>
              <w:t>47</w:t>
            </w:r>
          </w:p>
        </w:tc>
      </w:tr>
      <w:tr w:rsidR="00476B27" w:rsidRPr="00476B27" w14:paraId="28F3EC37" w14:textId="77777777" w:rsidTr="00966664">
        <w:trPr>
          <w:trHeight w:val="134"/>
        </w:trPr>
        <w:tc>
          <w:tcPr>
            <w:tcW w:w="2160" w:type="dxa"/>
            <w:tcBorders>
              <w:right w:val="single" w:sz="4" w:space="0" w:color="000000"/>
            </w:tcBorders>
          </w:tcPr>
          <w:p w14:paraId="607386CD" w14:textId="176BDB98" w:rsidR="0092650A" w:rsidRPr="00476B27" w:rsidRDefault="0064049E" w:rsidP="00F738C8">
            <w:pPr>
              <w:pStyle w:val="TableParagraph"/>
              <w:ind w:right="43"/>
              <w:jc w:val="left"/>
              <w:rPr>
                <w:rFonts w:asciiTheme="minorHAnsi" w:hAnsiTheme="minorHAnsi" w:cstheme="minorHAnsi"/>
                <w:color w:val="000000" w:themeColor="text1"/>
                <w:sz w:val="16"/>
                <w:szCs w:val="16"/>
              </w:rPr>
            </w:pPr>
            <w:r w:rsidRPr="00476B27">
              <w:rPr>
                <w:rFonts w:asciiTheme="minorHAnsi" w:hAnsiTheme="minorHAnsi" w:cstheme="minorHAnsi"/>
                <w:color w:val="000000" w:themeColor="text1"/>
                <w:sz w:val="16"/>
                <w:szCs w:val="16"/>
              </w:rPr>
              <w:t xml:space="preserve">Month of </w:t>
            </w:r>
            <w:r w:rsidR="0092650A" w:rsidRPr="00476B27">
              <w:rPr>
                <w:rFonts w:asciiTheme="minorHAnsi" w:hAnsiTheme="minorHAnsi" w:cstheme="minorHAnsi"/>
                <w:color w:val="000000" w:themeColor="text1"/>
                <w:sz w:val="16"/>
                <w:szCs w:val="16"/>
              </w:rPr>
              <w:t>January . . . . . . . . . . . . . . . . . .</w:t>
            </w:r>
          </w:p>
          <w:p w14:paraId="013282A9" w14:textId="77777777" w:rsidR="00F738C8" w:rsidRDefault="00F738C8" w:rsidP="00505530">
            <w:pPr>
              <w:pStyle w:val="TableParagraph"/>
              <w:ind w:right="43"/>
              <w:jc w:val="center"/>
              <w:rPr>
                <w:rFonts w:asciiTheme="minorHAnsi" w:hAnsiTheme="minorHAnsi" w:cstheme="minorHAnsi"/>
                <w:color w:val="000000" w:themeColor="text1"/>
                <w:sz w:val="16"/>
                <w:szCs w:val="16"/>
              </w:rPr>
            </w:pPr>
          </w:p>
          <w:p w14:paraId="0067EC3B" w14:textId="77777777" w:rsidR="00476B27" w:rsidRPr="00476B27" w:rsidRDefault="00476B27" w:rsidP="00505530">
            <w:pPr>
              <w:pStyle w:val="TableParagraph"/>
              <w:ind w:right="43"/>
              <w:jc w:val="center"/>
              <w:rPr>
                <w:rFonts w:asciiTheme="minorHAnsi" w:hAnsiTheme="minorHAnsi" w:cstheme="minorHAnsi"/>
                <w:color w:val="000000" w:themeColor="text1"/>
                <w:sz w:val="16"/>
                <w:szCs w:val="16"/>
              </w:rPr>
            </w:pPr>
          </w:p>
        </w:tc>
        <w:tc>
          <w:tcPr>
            <w:tcW w:w="630" w:type="dxa"/>
            <w:tcBorders>
              <w:left w:val="single" w:sz="4" w:space="0" w:color="000000"/>
              <w:right w:val="single" w:sz="4" w:space="0" w:color="000000"/>
            </w:tcBorders>
          </w:tcPr>
          <w:p w14:paraId="2DDE3C6C"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1980</w:t>
            </w:r>
          </w:p>
        </w:tc>
        <w:tc>
          <w:tcPr>
            <w:tcW w:w="1980" w:type="dxa"/>
            <w:tcBorders>
              <w:left w:val="single" w:sz="4" w:space="0" w:color="000000"/>
              <w:right w:val="single" w:sz="4" w:space="0" w:color="000000"/>
            </w:tcBorders>
          </w:tcPr>
          <w:p w14:paraId="41C0BC6C" w14:textId="348FE53E" w:rsidR="0092650A" w:rsidRPr="00476B27" w:rsidRDefault="0080345D" w:rsidP="00505530">
            <w:pPr>
              <w:pStyle w:val="TableParagraph"/>
              <w:ind w:left="16" w:right="16"/>
              <w:jc w:val="center"/>
              <w:rPr>
                <w:rFonts w:asciiTheme="minorHAnsi" w:hAnsiTheme="minorHAnsi" w:cstheme="minorHAnsi"/>
                <w:sz w:val="16"/>
                <w:szCs w:val="16"/>
              </w:rPr>
            </w:pPr>
            <w:r>
              <w:rPr>
                <w:rFonts w:asciiTheme="minorHAnsi" w:hAnsiTheme="minorHAnsi" w:cstheme="minorHAnsi"/>
                <w:sz w:val="16"/>
                <w:szCs w:val="16"/>
              </w:rPr>
              <w:t xml:space="preserve">Month of </w:t>
            </w:r>
            <w:r w:rsidR="0092650A" w:rsidRPr="00476B27">
              <w:rPr>
                <w:rFonts w:asciiTheme="minorHAnsi" w:hAnsiTheme="minorHAnsi" w:cstheme="minorHAnsi"/>
                <w:sz w:val="16"/>
                <w:szCs w:val="16"/>
              </w:rPr>
              <w:t>July . . . . . . . . .</w:t>
            </w:r>
          </w:p>
        </w:tc>
        <w:tc>
          <w:tcPr>
            <w:tcW w:w="630" w:type="dxa"/>
            <w:tcBorders>
              <w:left w:val="single" w:sz="4" w:space="0" w:color="000000"/>
              <w:right w:val="single" w:sz="4" w:space="0" w:color="000000"/>
            </w:tcBorders>
          </w:tcPr>
          <w:p w14:paraId="1A096483"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1980</w:t>
            </w:r>
          </w:p>
        </w:tc>
        <w:tc>
          <w:tcPr>
            <w:tcW w:w="1484" w:type="dxa"/>
            <w:tcBorders>
              <w:left w:val="single" w:sz="4" w:space="0" w:color="000000"/>
            </w:tcBorders>
          </w:tcPr>
          <w:p w14:paraId="7561B0EE" w14:textId="77777777" w:rsidR="0092650A" w:rsidRPr="00476B27" w:rsidRDefault="0092650A" w:rsidP="00505530">
            <w:pPr>
              <w:pStyle w:val="TableParagraph"/>
              <w:ind w:right="121"/>
              <w:rPr>
                <w:rFonts w:asciiTheme="minorHAnsi" w:hAnsiTheme="minorHAnsi" w:cstheme="minorHAnsi"/>
                <w:sz w:val="16"/>
                <w:szCs w:val="16"/>
              </w:rPr>
            </w:pPr>
            <w:r w:rsidRPr="00476B27">
              <w:rPr>
                <w:rFonts w:asciiTheme="minorHAnsi" w:hAnsiTheme="minorHAnsi" w:cstheme="minorHAnsi"/>
                <w:w w:val="99"/>
                <w:sz w:val="16"/>
                <w:szCs w:val="16"/>
              </w:rPr>
              <w:t>6</w:t>
            </w:r>
          </w:p>
        </w:tc>
        <w:tc>
          <w:tcPr>
            <w:tcW w:w="856" w:type="dxa"/>
            <w:tcBorders>
              <w:right w:val="single" w:sz="4" w:space="0" w:color="000000"/>
            </w:tcBorders>
          </w:tcPr>
          <w:p w14:paraId="3FCD9545"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58</w:t>
            </w:r>
          </w:p>
        </w:tc>
        <w:tc>
          <w:tcPr>
            <w:tcW w:w="1020" w:type="dxa"/>
            <w:tcBorders>
              <w:left w:val="single" w:sz="4" w:space="0" w:color="000000"/>
            </w:tcBorders>
          </w:tcPr>
          <w:p w14:paraId="4CE446D1" w14:textId="77777777" w:rsidR="0092650A" w:rsidRPr="00476B27" w:rsidRDefault="0092650A" w:rsidP="00505530">
            <w:pPr>
              <w:pStyle w:val="TableParagraph"/>
              <w:ind w:right="2"/>
              <w:rPr>
                <w:rFonts w:asciiTheme="minorHAnsi" w:hAnsiTheme="minorHAnsi" w:cstheme="minorHAnsi"/>
                <w:sz w:val="16"/>
                <w:szCs w:val="16"/>
              </w:rPr>
            </w:pPr>
            <w:r w:rsidRPr="00476B27">
              <w:rPr>
                <w:rFonts w:asciiTheme="minorHAnsi" w:hAnsiTheme="minorHAnsi" w:cstheme="minorHAnsi"/>
                <w:w w:val="95"/>
                <w:sz w:val="16"/>
                <w:szCs w:val="16"/>
              </w:rPr>
              <w:t>64</w:t>
            </w:r>
          </w:p>
        </w:tc>
        <w:tc>
          <w:tcPr>
            <w:tcW w:w="2490" w:type="dxa"/>
            <w:gridSpan w:val="2"/>
          </w:tcPr>
          <w:p w14:paraId="6C7D9617" w14:textId="77777777" w:rsidR="0092650A" w:rsidRPr="00476B27" w:rsidRDefault="0092650A" w:rsidP="00505530">
            <w:pPr>
              <w:pStyle w:val="TableParagraph"/>
              <w:ind w:right="33"/>
              <w:rPr>
                <w:rFonts w:asciiTheme="minorHAnsi" w:hAnsiTheme="minorHAnsi" w:cstheme="minorHAnsi"/>
                <w:sz w:val="16"/>
                <w:szCs w:val="16"/>
              </w:rPr>
            </w:pPr>
            <w:r w:rsidRPr="00476B27">
              <w:rPr>
                <w:rFonts w:asciiTheme="minorHAnsi" w:hAnsiTheme="minorHAnsi" w:cstheme="minorHAnsi"/>
                <w:sz w:val="16"/>
                <w:szCs w:val="16"/>
              </w:rPr>
              <w:t>74</w:t>
            </w:r>
          </w:p>
        </w:tc>
      </w:tr>
      <w:tr w:rsidR="00476B27" w:rsidRPr="00476B27" w14:paraId="185194EE" w14:textId="77777777" w:rsidTr="00966664">
        <w:trPr>
          <w:trHeight w:val="134"/>
        </w:trPr>
        <w:tc>
          <w:tcPr>
            <w:tcW w:w="2160" w:type="dxa"/>
            <w:tcBorders>
              <w:right w:val="single" w:sz="4" w:space="0" w:color="000000"/>
            </w:tcBorders>
          </w:tcPr>
          <w:p w14:paraId="4B073F30" w14:textId="3B7D4A2B" w:rsidR="0092650A" w:rsidRDefault="0064049E" w:rsidP="00F738C8">
            <w:pPr>
              <w:pStyle w:val="TableParagraph"/>
              <w:ind w:right="43"/>
              <w:jc w:val="left"/>
              <w:rPr>
                <w:rFonts w:asciiTheme="minorHAnsi" w:hAnsiTheme="minorHAnsi" w:cstheme="minorHAnsi"/>
                <w:color w:val="000000" w:themeColor="text1"/>
                <w:sz w:val="16"/>
                <w:szCs w:val="16"/>
              </w:rPr>
            </w:pPr>
            <w:r w:rsidRPr="00476B27">
              <w:rPr>
                <w:rFonts w:asciiTheme="minorHAnsi" w:hAnsiTheme="minorHAnsi" w:cstheme="minorHAnsi"/>
                <w:color w:val="000000" w:themeColor="text1"/>
                <w:sz w:val="16"/>
                <w:szCs w:val="16"/>
              </w:rPr>
              <w:t xml:space="preserve">Month of </w:t>
            </w:r>
            <w:r w:rsidR="0092650A" w:rsidRPr="00476B27">
              <w:rPr>
                <w:rFonts w:asciiTheme="minorHAnsi" w:hAnsiTheme="minorHAnsi" w:cstheme="minorHAnsi"/>
                <w:color w:val="000000" w:themeColor="text1"/>
                <w:sz w:val="16"/>
                <w:szCs w:val="16"/>
              </w:rPr>
              <w:t>July . . . . . . . . . . . . . . . . . . . . .</w:t>
            </w:r>
          </w:p>
          <w:p w14:paraId="09CB4DB0" w14:textId="77777777" w:rsidR="00476B27" w:rsidRPr="00476B27" w:rsidRDefault="00476B27" w:rsidP="00F738C8">
            <w:pPr>
              <w:pStyle w:val="TableParagraph"/>
              <w:ind w:right="43"/>
              <w:jc w:val="left"/>
              <w:rPr>
                <w:rFonts w:asciiTheme="minorHAnsi" w:hAnsiTheme="minorHAnsi" w:cstheme="minorHAnsi"/>
                <w:color w:val="000000" w:themeColor="text1"/>
                <w:sz w:val="16"/>
                <w:szCs w:val="16"/>
              </w:rPr>
            </w:pPr>
          </w:p>
          <w:p w14:paraId="30B9B733" w14:textId="77777777" w:rsidR="00F738C8" w:rsidRPr="00476B27" w:rsidRDefault="00F738C8" w:rsidP="00505530">
            <w:pPr>
              <w:pStyle w:val="TableParagraph"/>
              <w:ind w:right="43"/>
              <w:jc w:val="center"/>
              <w:rPr>
                <w:rFonts w:asciiTheme="minorHAnsi" w:hAnsiTheme="minorHAnsi" w:cstheme="minorHAnsi"/>
                <w:color w:val="000000" w:themeColor="text1"/>
                <w:sz w:val="16"/>
                <w:szCs w:val="16"/>
              </w:rPr>
            </w:pPr>
          </w:p>
        </w:tc>
        <w:tc>
          <w:tcPr>
            <w:tcW w:w="630" w:type="dxa"/>
            <w:tcBorders>
              <w:left w:val="single" w:sz="4" w:space="0" w:color="000000"/>
              <w:right w:val="single" w:sz="4" w:space="0" w:color="000000"/>
            </w:tcBorders>
          </w:tcPr>
          <w:p w14:paraId="5FB5E25D"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1981</w:t>
            </w:r>
          </w:p>
        </w:tc>
        <w:tc>
          <w:tcPr>
            <w:tcW w:w="1980" w:type="dxa"/>
            <w:tcBorders>
              <w:left w:val="single" w:sz="4" w:space="0" w:color="000000"/>
              <w:right w:val="single" w:sz="4" w:space="0" w:color="000000"/>
            </w:tcBorders>
          </w:tcPr>
          <w:p w14:paraId="5FB9E486" w14:textId="16D76A7A" w:rsidR="0092650A" w:rsidRPr="00476B27" w:rsidRDefault="0080345D" w:rsidP="00505530">
            <w:pPr>
              <w:pStyle w:val="TableParagraph"/>
              <w:ind w:left="16" w:right="16"/>
              <w:jc w:val="center"/>
              <w:rPr>
                <w:rFonts w:asciiTheme="minorHAnsi" w:hAnsiTheme="minorHAnsi" w:cstheme="minorHAnsi"/>
                <w:sz w:val="16"/>
                <w:szCs w:val="16"/>
              </w:rPr>
            </w:pPr>
            <w:r>
              <w:rPr>
                <w:rFonts w:asciiTheme="minorHAnsi" w:hAnsiTheme="minorHAnsi" w:cstheme="minorHAnsi"/>
                <w:sz w:val="16"/>
                <w:szCs w:val="16"/>
              </w:rPr>
              <w:t xml:space="preserve">Month of </w:t>
            </w:r>
            <w:r w:rsidR="0092650A" w:rsidRPr="00476B27">
              <w:rPr>
                <w:rFonts w:asciiTheme="minorHAnsi" w:hAnsiTheme="minorHAnsi" w:cstheme="minorHAnsi"/>
                <w:sz w:val="16"/>
                <w:szCs w:val="16"/>
              </w:rPr>
              <w:t>November . . . .</w:t>
            </w:r>
          </w:p>
        </w:tc>
        <w:tc>
          <w:tcPr>
            <w:tcW w:w="630" w:type="dxa"/>
            <w:tcBorders>
              <w:left w:val="single" w:sz="4" w:space="0" w:color="000000"/>
              <w:right w:val="single" w:sz="4" w:space="0" w:color="000000"/>
            </w:tcBorders>
          </w:tcPr>
          <w:p w14:paraId="7980C13E"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1982</w:t>
            </w:r>
          </w:p>
        </w:tc>
        <w:tc>
          <w:tcPr>
            <w:tcW w:w="1484" w:type="dxa"/>
            <w:tcBorders>
              <w:left w:val="single" w:sz="4" w:space="0" w:color="000000"/>
            </w:tcBorders>
          </w:tcPr>
          <w:p w14:paraId="5B825C2F" w14:textId="77777777" w:rsidR="0092650A" w:rsidRPr="00476B27" w:rsidRDefault="0092650A" w:rsidP="00505530">
            <w:pPr>
              <w:pStyle w:val="TableParagraph"/>
              <w:ind w:right="121"/>
              <w:rPr>
                <w:rFonts w:asciiTheme="minorHAnsi" w:hAnsiTheme="minorHAnsi" w:cstheme="minorHAnsi"/>
                <w:sz w:val="16"/>
                <w:szCs w:val="16"/>
              </w:rPr>
            </w:pPr>
            <w:r w:rsidRPr="00476B27">
              <w:rPr>
                <w:rFonts w:asciiTheme="minorHAnsi" w:hAnsiTheme="minorHAnsi" w:cstheme="minorHAnsi"/>
                <w:w w:val="95"/>
                <w:sz w:val="16"/>
                <w:szCs w:val="16"/>
              </w:rPr>
              <w:t>16</w:t>
            </w:r>
          </w:p>
        </w:tc>
        <w:tc>
          <w:tcPr>
            <w:tcW w:w="856" w:type="dxa"/>
            <w:tcBorders>
              <w:right w:val="single" w:sz="4" w:space="0" w:color="000000"/>
            </w:tcBorders>
          </w:tcPr>
          <w:p w14:paraId="3317703C"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12</w:t>
            </w:r>
          </w:p>
        </w:tc>
        <w:tc>
          <w:tcPr>
            <w:tcW w:w="1020" w:type="dxa"/>
            <w:tcBorders>
              <w:left w:val="single" w:sz="4" w:space="0" w:color="000000"/>
            </w:tcBorders>
          </w:tcPr>
          <w:p w14:paraId="25397CA0" w14:textId="77777777" w:rsidR="0092650A" w:rsidRPr="00476B27" w:rsidRDefault="0092650A" w:rsidP="00505530">
            <w:pPr>
              <w:pStyle w:val="TableParagraph"/>
              <w:ind w:right="2"/>
              <w:rPr>
                <w:rFonts w:asciiTheme="minorHAnsi" w:hAnsiTheme="minorHAnsi" w:cstheme="minorHAnsi"/>
                <w:sz w:val="16"/>
                <w:szCs w:val="16"/>
              </w:rPr>
            </w:pPr>
            <w:r w:rsidRPr="00476B27">
              <w:rPr>
                <w:rFonts w:asciiTheme="minorHAnsi" w:hAnsiTheme="minorHAnsi" w:cstheme="minorHAnsi"/>
                <w:w w:val="95"/>
                <w:sz w:val="16"/>
                <w:szCs w:val="16"/>
              </w:rPr>
              <w:t>28</w:t>
            </w:r>
          </w:p>
        </w:tc>
        <w:tc>
          <w:tcPr>
            <w:tcW w:w="2490" w:type="dxa"/>
            <w:gridSpan w:val="2"/>
          </w:tcPr>
          <w:p w14:paraId="296EBCE6" w14:textId="77777777" w:rsidR="0092650A" w:rsidRPr="00476B27" w:rsidRDefault="0092650A" w:rsidP="00505530">
            <w:pPr>
              <w:pStyle w:val="TableParagraph"/>
              <w:ind w:right="33"/>
              <w:rPr>
                <w:rFonts w:asciiTheme="minorHAnsi" w:hAnsiTheme="minorHAnsi" w:cstheme="minorHAnsi"/>
                <w:sz w:val="16"/>
                <w:szCs w:val="16"/>
              </w:rPr>
            </w:pPr>
            <w:r w:rsidRPr="00476B27">
              <w:rPr>
                <w:rFonts w:asciiTheme="minorHAnsi" w:hAnsiTheme="minorHAnsi" w:cstheme="minorHAnsi"/>
                <w:sz w:val="16"/>
                <w:szCs w:val="16"/>
              </w:rPr>
              <w:t>18</w:t>
            </w:r>
          </w:p>
        </w:tc>
      </w:tr>
      <w:tr w:rsidR="00476B27" w:rsidRPr="00476B27" w14:paraId="7B7DE544" w14:textId="77777777" w:rsidTr="00966664">
        <w:trPr>
          <w:trHeight w:val="134"/>
        </w:trPr>
        <w:tc>
          <w:tcPr>
            <w:tcW w:w="2160" w:type="dxa"/>
            <w:tcBorders>
              <w:right w:val="single" w:sz="4" w:space="0" w:color="000000"/>
            </w:tcBorders>
          </w:tcPr>
          <w:p w14:paraId="700FF0AC" w14:textId="10192DE7" w:rsidR="0092650A" w:rsidRDefault="0064049E" w:rsidP="00F738C8">
            <w:pPr>
              <w:pStyle w:val="TableParagraph"/>
              <w:ind w:right="43"/>
              <w:jc w:val="left"/>
              <w:rPr>
                <w:rFonts w:asciiTheme="minorHAnsi" w:hAnsiTheme="minorHAnsi" w:cstheme="minorHAnsi"/>
                <w:color w:val="000000" w:themeColor="text1"/>
                <w:sz w:val="16"/>
                <w:szCs w:val="16"/>
              </w:rPr>
            </w:pPr>
            <w:r w:rsidRPr="00476B27">
              <w:rPr>
                <w:rFonts w:asciiTheme="minorHAnsi" w:hAnsiTheme="minorHAnsi" w:cstheme="minorHAnsi"/>
                <w:color w:val="000000" w:themeColor="text1"/>
                <w:sz w:val="16"/>
                <w:szCs w:val="16"/>
              </w:rPr>
              <w:t xml:space="preserve">Month of </w:t>
            </w:r>
            <w:r w:rsidR="0092650A" w:rsidRPr="00476B27">
              <w:rPr>
                <w:rFonts w:asciiTheme="minorHAnsi" w:hAnsiTheme="minorHAnsi" w:cstheme="minorHAnsi"/>
                <w:color w:val="000000" w:themeColor="text1"/>
                <w:sz w:val="16"/>
                <w:szCs w:val="16"/>
              </w:rPr>
              <w:t>July . . . . . . . . . . . . . . . . . . . . .</w:t>
            </w:r>
          </w:p>
          <w:p w14:paraId="57700692" w14:textId="77777777" w:rsidR="00476B27" w:rsidRPr="00476B27" w:rsidRDefault="00476B27" w:rsidP="00F738C8">
            <w:pPr>
              <w:pStyle w:val="TableParagraph"/>
              <w:ind w:right="43"/>
              <w:jc w:val="left"/>
              <w:rPr>
                <w:rFonts w:asciiTheme="minorHAnsi" w:hAnsiTheme="minorHAnsi" w:cstheme="minorHAnsi"/>
                <w:color w:val="000000" w:themeColor="text1"/>
                <w:sz w:val="16"/>
                <w:szCs w:val="16"/>
              </w:rPr>
            </w:pPr>
          </w:p>
          <w:p w14:paraId="0CCB2BFB" w14:textId="77777777" w:rsidR="00F738C8" w:rsidRPr="00476B27" w:rsidRDefault="00F738C8" w:rsidP="00505530">
            <w:pPr>
              <w:pStyle w:val="TableParagraph"/>
              <w:ind w:right="43"/>
              <w:jc w:val="center"/>
              <w:rPr>
                <w:rFonts w:asciiTheme="minorHAnsi" w:hAnsiTheme="minorHAnsi" w:cstheme="minorHAnsi"/>
                <w:color w:val="000000" w:themeColor="text1"/>
                <w:sz w:val="16"/>
                <w:szCs w:val="16"/>
              </w:rPr>
            </w:pPr>
          </w:p>
        </w:tc>
        <w:tc>
          <w:tcPr>
            <w:tcW w:w="630" w:type="dxa"/>
            <w:tcBorders>
              <w:left w:val="single" w:sz="4" w:space="0" w:color="000000"/>
              <w:right w:val="single" w:sz="4" w:space="0" w:color="000000"/>
            </w:tcBorders>
          </w:tcPr>
          <w:p w14:paraId="6962F487"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1990</w:t>
            </w:r>
          </w:p>
        </w:tc>
        <w:tc>
          <w:tcPr>
            <w:tcW w:w="1980" w:type="dxa"/>
            <w:tcBorders>
              <w:left w:val="single" w:sz="4" w:space="0" w:color="000000"/>
              <w:right w:val="single" w:sz="4" w:space="0" w:color="000000"/>
            </w:tcBorders>
          </w:tcPr>
          <w:p w14:paraId="144BCFAA" w14:textId="20CD21D9" w:rsidR="0092650A" w:rsidRPr="00476B27" w:rsidRDefault="0080345D" w:rsidP="00505530">
            <w:pPr>
              <w:pStyle w:val="TableParagraph"/>
              <w:ind w:left="16" w:right="17"/>
              <w:jc w:val="center"/>
              <w:rPr>
                <w:rFonts w:asciiTheme="minorHAnsi" w:hAnsiTheme="minorHAnsi" w:cstheme="minorHAnsi"/>
                <w:sz w:val="16"/>
                <w:szCs w:val="16"/>
              </w:rPr>
            </w:pPr>
            <w:r>
              <w:rPr>
                <w:rFonts w:asciiTheme="minorHAnsi" w:hAnsiTheme="minorHAnsi" w:cstheme="minorHAnsi"/>
                <w:sz w:val="16"/>
                <w:szCs w:val="16"/>
              </w:rPr>
              <w:t xml:space="preserve">Month of </w:t>
            </w:r>
            <w:r w:rsidR="0092650A" w:rsidRPr="00476B27">
              <w:rPr>
                <w:rFonts w:asciiTheme="minorHAnsi" w:hAnsiTheme="minorHAnsi" w:cstheme="minorHAnsi"/>
                <w:sz w:val="16"/>
                <w:szCs w:val="16"/>
              </w:rPr>
              <w:t>March. . . . . . . .</w:t>
            </w:r>
          </w:p>
        </w:tc>
        <w:tc>
          <w:tcPr>
            <w:tcW w:w="630" w:type="dxa"/>
            <w:tcBorders>
              <w:left w:val="single" w:sz="4" w:space="0" w:color="000000"/>
              <w:right w:val="single" w:sz="4" w:space="0" w:color="000000"/>
            </w:tcBorders>
          </w:tcPr>
          <w:p w14:paraId="3B6A6075"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1991</w:t>
            </w:r>
          </w:p>
        </w:tc>
        <w:tc>
          <w:tcPr>
            <w:tcW w:w="1484" w:type="dxa"/>
            <w:tcBorders>
              <w:left w:val="single" w:sz="4" w:space="0" w:color="000000"/>
            </w:tcBorders>
          </w:tcPr>
          <w:p w14:paraId="7B034F14" w14:textId="77777777" w:rsidR="0092650A" w:rsidRPr="00476B27" w:rsidRDefault="0092650A" w:rsidP="00505530">
            <w:pPr>
              <w:pStyle w:val="TableParagraph"/>
              <w:ind w:right="121"/>
              <w:rPr>
                <w:rFonts w:asciiTheme="minorHAnsi" w:hAnsiTheme="minorHAnsi" w:cstheme="minorHAnsi"/>
                <w:sz w:val="16"/>
                <w:szCs w:val="16"/>
              </w:rPr>
            </w:pPr>
            <w:r w:rsidRPr="00476B27">
              <w:rPr>
                <w:rFonts w:asciiTheme="minorHAnsi" w:hAnsiTheme="minorHAnsi" w:cstheme="minorHAnsi"/>
                <w:w w:val="99"/>
                <w:sz w:val="16"/>
                <w:szCs w:val="16"/>
              </w:rPr>
              <w:t>8</w:t>
            </w:r>
          </w:p>
        </w:tc>
        <w:tc>
          <w:tcPr>
            <w:tcW w:w="856" w:type="dxa"/>
            <w:tcBorders>
              <w:right w:val="single" w:sz="4" w:space="0" w:color="000000"/>
            </w:tcBorders>
          </w:tcPr>
          <w:p w14:paraId="48FDA5A8" w14:textId="77777777" w:rsidR="0092650A" w:rsidRPr="00476B27" w:rsidRDefault="0092650A" w:rsidP="00505530">
            <w:pPr>
              <w:pStyle w:val="TableParagraph"/>
              <w:ind w:right="29"/>
              <w:rPr>
                <w:rFonts w:asciiTheme="minorHAnsi" w:hAnsiTheme="minorHAnsi" w:cstheme="minorHAnsi"/>
                <w:sz w:val="16"/>
                <w:szCs w:val="16"/>
              </w:rPr>
            </w:pPr>
            <w:r w:rsidRPr="00476B27">
              <w:rPr>
                <w:rFonts w:asciiTheme="minorHAnsi" w:hAnsiTheme="minorHAnsi" w:cstheme="minorHAnsi"/>
                <w:w w:val="95"/>
                <w:sz w:val="16"/>
                <w:szCs w:val="16"/>
              </w:rPr>
              <w:t>92</w:t>
            </w:r>
          </w:p>
        </w:tc>
        <w:tc>
          <w:tcPr>
            <w:tcW w:w="1020" w:type="dxa"/>
            <w:tcBorders>
              <w:left w:val="single" w:sz="4" w:space="0" w:color="000000"/>
            </w:tcBorders>
          </w:tcPr>
          <w:p w14:paraId="45C8ED61" w14:textId="77777777" w:rsidR="0092650A" w:rsidRPr="00476B27" w:rsidRDefault="0092650A" w:rsidP="00505530">
            <w:pPr>
              <w:pStyle w:val="TableParagraph"/>
              <w:ind w:right="2"/>
              <w:rPr>
                <w:rFonts w:asciiTheme="minorHAnsi" w:hAnsiTheme="minorHAnsi" w:cstheme="minorHAnsi"/>
                <w:sz w:val="16"/>
                <w:szCs w:val="16"/>
              </w:rPr>
            </w:pPr>
            <w:r w:rsidRPr="00476B27">
              <w:rPr>
                <w:rFonts w:asciiTheme="minorHAnsi" w:hAnsiTheme="minorHAnsi" w:cstheme="minorHAnsi"/>
                <w:w w:val="95"/>
                <w:sz w:val="16"/>
                <w:szCs w:val="16"/>
              </w:rPr>
              <w:t>100</w:t>
            </w:r>
          </w:p>
        </w:tc>
        <w:tc>
          <w:tcPr>
            <w:tcW w:w="2490" w:type="dxa"/>
            <w:gridSpan w:val="2"/>
          </w:tcPr>
          <w:p w14:paraId="484789CA" w14:textId="77777777" w:rsidR="0092650A" w:rsidRPr="00476B27" w:rsidRDefault="0092650A" w:rsidP="00505530">
            <w:pPr>
              <w:pStyle w:val="TableParagraph"/>
              <w:ind w:right="33"/>
              <w:rPr>
                <w:rFonts w:asciiTheme="minorHAnsi" w:hAnsiTheme="minorHAnsi" w:cstheme="minorHAnsi"/>
                <w:sz w:val="16"/>
                <w:szCs w:val="16"/>
              </w:rPr>
            </w:pPr>
            <w:r w:rsidRPr="00476B27">
              <w:rPr>
                <w:rFonts w:asciiTheme="minorHAnsi" w:hAnsiTheme="minorHAnsi" w:cstheme="minorHAnsi"/>
                <w:w w:val="95"/>
                <w:sz w:val="16"/>
                <w:szCs w:val="16"/>
              </w:rPr>
              <w:t>108</w:t>
            </w:r>
          </w:p>
        </w:tc>
      </w:tr>
      <w:tr w:rsidR="00476B27" w:rsidRPr="00476B27" w14:paraId="5CB22B1C" w14:textId="77777777" w:rsidTr="00966664">
        <w:trPr>
          <w:trHeight w:val="298"/>
        </w:trPr>
        <w:tc>
          <w:tcPr>
            <w:tcW w:w="2160" w:type="dxa"/>
            <w:tcBorders>
              <w:right w:val="single" w:sz="4" w:space="0" w:color="000000"/>
            </w:tcBorders>
          </w:tcPr>
          <w:p w14:paraId="735386BD" w14:textId="3B26E7EF" w:rsidR="00476B27" w:rsidRPr="00476B27" w:rsidRDefault="0064049E" w:rsidP="00966664">
            <w:pPr>
              <w:pStyle w:val="TableParagraph"/>
              <w:spacing w:line="129" w:lineRule="exact"/>
              <w:ind w:left="5"/>
              <w:jc w:val="left"/>
              <w:rPr>
                <w:rFonts w:asciiTheme="minorHAnsi" w:hAnsiTheme="minorHAnsi" w:cstheme="minorHAnsi"/>
                <w:color w:val="000000" w:themeColor="text1"/>
                <w:sz w:val="16"/>
                <w:szCs w:val="16"/>
              </w:rPr>
            </w:pPr>
            <w:r w:rsidRPr="00476B27">
              <w:rPr>
                <w:rFonts w:asciiTheme="minorHAnsi" w:hAnsiTheme="minorHAnsi" w:cstheme="minorHAnsi"/>
                <w:color w:val="000000" w:themeColor="text1"/>
                <w:sz w:val="16"/>
                <w:szCs w:val="16"/>
              </w:rPr>
              <w:t xml:space="preserve">Month of </w:t>
            </w:r>
            <w:r w:rsidR="0092650A" w:rsidRPr="00476B27">
              <w:rPr>
                <w:rFonts w:asciiTheme="minorHAnsi" w:hAnsiTheme="minorHAnsi" w:cstheme="minorHAnsi"/>
                <w:color w:val="000000" w:themeColor="text1"/>
                <w:sz w:val="16"/>
                <w:szCs w:val="16"/>
              </w:rPr>
              <w:t>March. . . . . . . . . . . . . . . . . . . .</w:t>
            </w:r>
          </w:p>
          <w:p w14:paraId="288B9D19" w14:textId="1EDA6379" w:rsidR="00476B27" w:rsidRPr="00476B27" w:rsidRDefault="0092650A" w:rsidP="00966664">
            <w:pPr>
              <w:pStyle w:val="TableParagraph"/>
              <w:spacing w:line="134" w:lineRule="exact"/>
              <w:ind w:left="5"/>
              <w:jc w:val="left"/>
              <w:rPr>
                <w:rFonts w:asciiTheme="minorHAnsi" w:hAnsiTheme="minorHAnsi" w:cstheme="minorHAnsi"/>
                <w:color w:val="000000" w:themeColor="text1"/>
                <w:sz w:val="16"/>
                <w:szCs w:val="16"/>
              </w:rPr>
            </w:pPr>
            <w:r w:rsidRPr="00476B27">
              <w:rPr>
                <w:rFonts w:asciiTheme="minorHAnsi" w:hAnsiTheme="minorHAnsi" w:cstheme="minorHAnsi"/>
                <w:color w:val="000000" w:themeColor="text1"/>
                <w:sz w:val="16"/>
                <w:szCs w:val="16"/>
              </w:rPr>
              <w:t>December  . . . . . . . . . . . . . . .</w:t>
            </w:r>
            <w:r w:rsidRPr="00476B27">
              <w:rPr>
                <w:rFonts w:asciiTheme="minorHAnsi" w:hAnsiTheme="minorHAnsi" w:cstheme="minorHAnsi"/>
                <w:color w:val="000000" w:themeColor="text1"/>
                <w:spacing w:val="-21"/>
                <w:sz w:val="16"/>
                <w:szCs w:val="16"/>
              </w:rPr>
              <w:t xml:space="preserve"> </w:t>
            </w:r>
          </w:p>
        </w:tc>
        <w:tc>
          <w:tcPr>
            <w:tcW w:w="630" w:type="dxa"/>
            <w:tcBorders>
              <w:left w:val="single" w:sz="4" w:space="0" w:color="000000"/>
              <w:right w:val="single" w:sz="4" w:space="0" w:color="000000"/>
            </w:tcBorders>
          </w:tcPr>
          <w:p w14:paraId="63D3FCBF" w14:textId="77777777" w:rsidR="00476B27" w:rsidRDefault="00476B27" w:rsidP="00505530">
            <w:pPr>
              <w:pStyle w:val="TableParagraph"/>
              <w:spacing w:line="129" w:lineRule="exact"/>
              <w:ind w:left="213"/>
              <w:jc w:val="left"/>
              <w:rPr>
                <w:rFonts w:asciiTheme="minorHAnsi" w:hAnsiTheme="minorHAnsi" w:cstheme="minorHAnsi"/>
                <w:sz w:val="16"/>
                <w:szCs w:val="16"/>
              </w:rPr>
            </w:pPr>
            <w:r>
              <w:rPr>
                <w:rFonts w:asciiTheme="minorHAnsi" w:hAnsiTheme="minorHAnsi" w:cstheme="minorHAnsi"/>
                <w:sz w:val="16"/>
                <w:szCs w:val="16"/>
              </w:rPr>
              <w:t xml:space="preserve">        </w:t>
            </w:r>
            <w:r w:rsidR="0092650A" w:rsidRPr="00476B27">
              <w:rPr>
                <w:rFonts w:asciiTheme="minorHAnsi" w:hAnsiTheme="minorHAnsi" w:cstheme="minorHAnsi"/>
                <w:sz w:val="16"/>
                <w:szCs w:val="16"/>
              </w:rPr>
              <w:t>2001</w:t>
            </w:r>
          </w:p>
          <w:p w14:paraId="0F169B8E" w14:textId="569411BD" w:rsidR="0092650A" w:rsidRPr="00476B27" w:rsidRDefault="00476B27" w:rsidP="00505530">
            <w:pPr>
              <w:pStyle w:val="TableParagraph"/>
              <w:spacing w:line="129" w:lineRule="exact"/>
              <w:ind w:left="213"/>
              <w:jc w:val="left"/>
              <w:rPr>
                <w:rFonts w:asciiTheme="minorHAnsi" w:hAnsiTheme="minorHAnsi" w:cstheme="minorHAnsi"/>
                <w:sz w:val="16"/>
                <w:szCs w:val="16"/>
              </w:rPr>
            </w:pPr>
            <w:r>
              <w:rPr>
                <w:rFonts w:asciiTheme="minorHAnsi" w:hAnsiTheme="minorHAnsi" w:cstheme="minorHAnsi"/>
                <w:sz w:val="16"/>
                <w:szCs w:val="16"/>
              </w:rPr>
              <w:t xml:space="preserve">  </w:t>
            </w:r>
          </w:p>
          <w:p w14:paraId="715A5765" w14:textId="5ED671AE" w:rsidR="0092650A" w:rsidRPr="00476B27" w:rsidRDefault="00476B27" w:rsidP="00F738C8">
            <w:pPr>
              <w:pStyle w:val="TableParagraph"/>
              <w:spacing w:line="134" w:lineRule="exact"/>
              <w:ind w:left="213"/>
              <w:jc w:val="left"/>
              <w:rPr>
                <w:rFonts w:asciiTheme="minorHAnsi" w:hAnsiTheme="minorHAnsi" w:cstheme="minorHAnsi"/>
                <w:sz w:val="16"/>
                <w:szCs w:val="16"/>
              </w:rPr>
            </w:pPr>
            <w:r>
              <w:rPr>
                <w:rFonts w:asciiTheme="minorHAnsi" w:hAnsiTheme="minorHAnsi" w:cstheme="minorHAnsi"/>
                <w:sz w:val="16"/>
                <w:szCs w:val="16"/>
              </w:rPr>
              <w:t xml:space="preserve">        </w:t>
            </w:r>
            <w:r w:rsidR="0092650A" w:rsidRPr="00476B27">
              <w:rPr>
                <w:rFonts w:asciiTheme="minorHAnsi" w:hAnsiTheme="minorHAnsi" w:cstheme="minorHAnsi"/>
                <w:sz w:val="16"/>
                <w:szCs w:val="16"/>
              </w:rPr>
              <w:t>2007</w:t>
            </w:r>
          </w:p>
        </w:tc>
        <w:tc>
          <w:tcPr>
            <w:tcW w:w="1980" w:type="dxa"/>
            <w:tcBorders>
              <w:left w:val="single" w:sz="4" w:space="0" w:color="000000"/>
              <w:right w:val="single" w:sz="4" w:space="0" w:color="000000"/>
            </w:tcBorders>
          </w:tcPr>
          <w:p w14:paraId="31D7C277" w14:textId="041F13E8" w:rsidR="0092650A" w:rsidRPr="00476B27" w:rsidRDefault="0080345D" w:rsidP="00505530">
            <w:pPr>
              <w:pStyle w:val="TableParagraph"/>
              <w:spacing w:line="133" w:lineRule="exact"/>
              <w:ind w:left="16" w:right="16"/>
              <w:jc w:val="center"/>
              <w:rPr>
                <w:rFonts w:asciiTheme="minorHAnsi" w:hAnsiTheme="minorHAnsi" w:cstheme="minorHAnsi"/>
                <w:sz w:val="16"/>
                <w:szCs w:val="16"/>
              </w:rPr>
            </w:pPr>
            <w:r>
              <w:rPr>
                <w:rFonts w:asciiTheme="minorHAnsi" w:hAnsiTheme="minorHAnsi" w:cstheme="minorHAnsi"/>
                <w:sz w:val="16"/>
                <w:szCs w:val="16"/>
              </w:rPr>
              <w:t xml:space="preserve">Month of </w:t>
            </w:r>
            <w:r w:rsidR="0092650A" w:rsidRPr="00476B27">
              <w:rPr>
                <w:rFonts w:asciiTheme="minorHAnsi" w:hAnsiTheme="minorHAnsi" w:cstheme="minorHAnsi"/>
                <w:sz w:val="16"/>
                <w:szCs w:val="16"/>
              </w:rPr>
              <w:t>November . . . .</w:t>
            </w:r>
          </w:p>
        </w:tc>
        <w:tc>
          <w:tcPr>
            <w:tcW w:w="630" w:type="dxa"/>
            <w:tcBorders>
              <w:left w:val="single" w:sz="4" w:space="0" w:color="000000"/>
              <w:right w:val="single" w:sz="4" w:space="0" w:color="000000"/>
            </w:tcBorders>
          </w:tcPr>
          <w:p w14:paraId="3D4C23FA" w14:textId="77777777" w:rsidR="0092650A" w:rsidRPr="00476B27" w:rsidRDefault="0092650A" w:rsidP="00505530">
            <w:pPr>
              <w:pStyle w:val="TableParagraph"/>
              <w:spacing w:line="133" w:lineRule="exact"/>
              <w:ind w:right="29"/>
              <w:rPr>
                <w:rFonts w:asciiTheme="minorHAnsi" w:hAnsiTheme="minorHAnsi" w:cstheme="minorHAnsi"/>
                <w:sz w:val="16"/>
                <w:szCs w:val="16"/>
              </w:rPr>
            </w:pPr>
            <w:r w:rsidRPr="00476B27">
              <w:rPr>
                <w:rFonts w:asciiTheme="minorHAnsi" w:hAnsiTheme="minorHAnsi" w:cstheme="minorHAnsi"/>
                <w:w w:val="95"/>
                <w:sz w:val="16"/>
                <w:szCs w:val="16"/>
              </w:rPr>
              <w:t>2001</w:t>
            </w:r>
          </w:p>
        </w:tc>
        <w:tc>
          <w:tcPr>
            <w:tcW w:w="1484" w:type="dxa"/>
            <w:tcBorders>
              <w:left w:val="single" w:sz="4" w:space="0" w:color="000000"/>
            </w:tcBorders>
          </w:tcPr>
          <w:p w14:paraId="2D0CF202" w14:textId="77777777" w:rsidR="0092650A" w:rsidRPr="00476B27" w:rsidRDefault="0092650A" w:rsidP="00505530">
            <w:pPr>
              <w:pStyle w:val="TableParagraph"/>
              <w:spacing w:line="133" w:lineRule="exact"/>
              <w:ind w:right="121"/>
              <w:rPr>
                <w:rFonts w:asciiTheme="minorHAnsi" w:hAnsiTheme="minorHAnsi" w:cstheme="minorHAnsi"/>
                <w:sz w:val="16"/>
                <w:szCs w:val="16"/>
              </w:rPr>
            </w:pPr>
            <w:r w:rsidRPr="00476B27">
              <w:rPr>
                <w:rFonts w:asciiTheme="minorHAnsi" w:hAnsiTheme="minorHAnsi" w:cstheme="minorHAnsi"/>
                <w:w w:val="99"/>
                <w:sz w:val="16"/>
                <w:szCs w:val="16"/>
              </w:rPr>
              <w:t>8</w:t>
            </w:r>
          </w:p>
        </w:tc>
        <w:tc>
          <w:tcPr>
            <w:tcW w:w="856" w:type="dxa"/>
            <w:tcBorders>
              <w:right w:val="single" w:sz="4" w:space="0" w:color="000000"/>
            </w:tcBorders>
          </w:tcPr>
          <w:p w14:paraId="64ACF571" w14:textId="58BCF798" w:rsidR="0092650A" w:rsidRDefault="0092650A" w:rsidP="00476B27">
            <w:pPr>
              <w:pStyle w:val="TableParagraph"/>
              <w:spacing w:line="129" w:lineRule="exact"/>
              <w:ind w:right="29"/>
              <w:rPr>
                <w:rFonts w:asciiTheme="minorHAnsi" w:hAnsiTheme="minorHAnsi" w:cstheme="minorHAnsi"/>
                <w:spacing w:val="-1"/>
                <w:sz w:val="16"/>
                <w:szCs w:val="16"/>
              </w:rPr>
            </w:pPr>
            <w:r w:rsidRPr="00476B27">
              <w:rPr>
                <w:rFonts w:asciiTheme="minorHAnsi" w:hAnsiTheme="minorHAnsi" w:cstheme="minorHAnsi"/>
                <w:spacing w:val="-1"/>
                <w:sz w:val="16"/>
                <w:szCs w:val="16"/>
              </w:rPr>
              <w:t>120</w:t>
            </w:r>
          </w:p>
          <w:p w14:paraId="647367AB" w14:textId="77777777" w:rsidR="00476B27" w:rsidRPr="00476B27" w:rsidRDefault="00476B27" w:rsidP="00476B27">
            <w:pPr>
              <w:pStyle w:val="TableParagraph"/>
              <w:spacing w:line="129" w:lineRule="exact"/>
              <w:ind w:right="29"/>
              <w:rPr>
                <w:rFonts w:asciiTheme="minorHAnsi" w:hAnsiTheme="minorHAnsi" w:cstheme="minorHAnsi"/>
                <w:spacing w:val="-1"/>
                <w:sz w:val="16"/>
                <w:szCs w:val="16"/>
              </w:rPr>
            </w:pPr>
          </w:p>
          <w:p w14:paraId="5A50CB2A" w14:textId="77777777" w:rsidR="0092650A" w:rsidRPr="00476B27" w:rsidRDefault="0092650A" w:rsidP="00505530">
            <w:pPr>
              <w:pStyle w:val="TableParagraph"/>
              <w:spacing w:line="134" w:lineRule="exact"/>
              <w:ind w:right="29"/>
              <w:rPr>
                <w:rFonts w:asciiTheme="minorHAnsi" w:hAnsiTheme="minorHAnsi" w:cstheme="minorHAnsi"/>
                <w:sz w:val="16"/>
                <w:szCs w:val="16"/>
              </w:rPr>
            </w:pPr>
            <w:r w:rsidRPr="00476B27">
              <w:rPr>
                <w:rFonts w:asciiTheme="minorHAnsi" w:hAnsiTheme="minorHAnsi" w:cstheme="minorHAnsi"/>
                <w:w w:val="95"/>
                <w:sz w:val="16"/>
                <w:szCs w:val="16"/>
              </w:rPr>
              <w:t>73</w:t>
            </w:r>
          </w:p>
        </w:tc>
        <w:tc>
          <w:tcPr>
            <w:tcW w:w="1020" w:type="dxa"/>
            <w:tcBorders>
              <w:left w:val="single" w:sz="4" w:space="0" w:color="000000"/>
            </w:tcBorders>
          </w:tcPr>
          <w:p w14:paraId="688EDF4D" w14:textId="77777777" w:rsidR="0092650A" w:rsidRPr="00476B27" w:rsidRDefault="0092650A" w:rsidP="00505530">
            <w:pPr>
              <w:pStyle w:val="TableParagraph"/>
              <w:spacing w:line="133" w:lineRule="exact"/>
              <w:ind w:right="2"/>
              <w:rPr>
                <w:rFonts w:asciiTheme="minorHAnsi" w:hAnsiTheme="minorHAnsi" w:cstheme="minorHAnsi"/>
                <w:sz w:val="16"/>
                <w:szCs w:val="16"/>
              </w:rPr>
            </w:pPr>
            <w:r w:rsidRPr="00476B27">
              <w:rPr>
                <w:rFonts w:asciiTheme="minorHAnsi" w:hAnsiTheme="minorHAnsi" w:cstheme="minorHAnsi"/>
                <w:w w:val="95"/>
                <w:sz w:val="16"/>
                <w:szCs w:val="16"/>
              </w:rPr>
              <w:t>128</w:t>
            </w:r>
          </w:p>
        </w:tc>
        <w:tc>
          <w:tcPr>
            <w:tcW w:w="2490" w:type="dxa"/>
            <w:gridSpan w:val="2"/>
          </w:tcPr>
          <w:p w14:paraId="4C196D08" w14:textId="77777777" w:rsidR="0092650A" w:rsidRDefault="0092650A" w:rsidP="00505530">
            <w:pPr>
              <w:pStyle w:val="TableParagraph"/>
              <w:spacing w:line="129" w:lineRule="exact"/>
              <w:ind w:right="33"/>
              <w:rPr>
                <w:rFonts w:asciiTheme="minorHAnsi" w:hAnsiTheme="minorHAnsi" w:cstheme="minorHAnsi"/>
                <w:spacing w:val="-1"/>
                <w:sz w:val="16"/>
                <w:szCs w:val="16"/>
              </w:rPr>
            </w:pPr>
            <w:r w:rsidRPr="00476B27">
              <w:rPr>
                <w:rFonts w:asciiTheme="minorHAnsi" w:hAnsiTheme="minorHAnsi" w:cstheme="minorHAnsi"/>
                <w:spacing w:val="-1"/>
                <w:sz w:val="16"/>
                <w:szCs w:val="16"/>
              </w:rPr>
              <w:t>128</w:t>
            </w:r>
          </w:p>
          <w:p w14:paraId="3A5D0914" w14:textId="77777777" w:rsidR="00476B27" w:rsidRPr="00476B27" w:rsidRDefault="00476B27" w:rsidP="00505530">
            <w:pPr>
              <w:pStyle w:val="TableParagraph"/>
              <w:spacing w:line="129" w:lineRule="exact"/>
              <w:ind w:right="33"/>
              <w:rPr>
                <w:rFonts w:asciiTheme="minorHAnsi" w:hAnsiTheme="minorHAnsi" w:cstheme="minorHAnsi"/>
                <w:sz w:val="16"/>
                <w:szCs w:val="16"/>
              </w:rPr>
            </w:pPr>
          </w:p>
          <w:p w14:paraId="0678A081" w14:textId="77777777" w:rsidR="0092650A" w:rsidRPr="00476B27" w:rsidRDefault="0092650A" w:rsidP="00505530">
            <w:pPr>
              <w:pStyle w:val="TableParagraph"/>
              <w:spacing w:line="134" w:lineRule="exact"/>
              <w:ind w:right="33"/>
              <w:rPr>
                <w:rFonts w:asciiTheme="minorHAnsi" w:hAnsiTheme="minorHAnsi" w:cstheme="minorHAnsi"/>
                <w:sz w:val="16"/>
                <w:szCs w:val="16"/>
              </w:rPr>
            </w:pPr>
            <w:r w:rsidRPr="00476B27">
              <w:rPr>
                <w:rFonts w:asciiTheme="minorHAnsi" w:hAnsiTheme="minorHAnsi" w:cstheme="minorHAnsi"/>
                <w:spacing w:val="-1"/>
                <w:sz w:val="16"/>
                <w:szCs w:val="16"/>
              </w:rPr>
              <w:t>81</w:t>
            </w:r>
          </w:p>
        </w:tc>
      </w:tr>
      <w:tr w:rsidR="00476B27" w:rsidRPr="00476B27" w14:paraId="37A20D3D" w14:textId="77777777" w:rsidTr="00966664">
        <w:trPr>
          <w:trHeight w:val="2502"/>
        </w:trPr>
        <w:tc>
          <w:tcPr>
            <w:tcW w:w="2160" w:type="dxa"/>
            <w:tcBorders>
              <w:bottom w:val="single" w:sz="4" w:space="0" w:color="000000"/>
              <w:right w:val="single" w:sz="4" w:space="0" w:color="000000"/>
            </w:tcBorders>
          </w:tcPr>
          <w:p w14:paraId="3A2CBE7E" w14:textId="1AB92138" w:rsidR="0092650A" w:rsidRDefault="0092650A" w:rsidP="00505530">
            <w:pPr>
              <w:pStyle w:val="TableParagraph"/>
              <w:spacing w:before="25" w:line="134" w:lineRule="exact"/>
              <w:ind w:left="5"/>
              <w:jc w:val="left"/>
              <w:rPr>
                <w:rFonts w:asciiTheme="minorHAnsi" w:hAnsiTheme="minorHAnsi" w:cstheme="minorHAnsi"/>
                <w:color w:val="000000" w:themeColor="text1"/>
                <w:sz w:val="16"/>
                <w:szCs w:val="16"/>
              </w:rPr>
            </w:pPr>
            <w:r w:rsidRPr="00476B27">
              <w:rPr>
                <w:rFonts w:asciiTheme="minorHAnsi" w:hAnsiTheme="minorHAnsi" w:cstheme="minorHAnsi"/>
                <w:color w:val="000000" w:themeColor="text1"/>
                <w:sz w:val="16"/>
                <w:szCs w:val="16"/>
              </w:rPr>
              <w:t>Average, all cycles:</w:t>
            </w:r>
          </w:p>
          <w:p w14:paraId="47C0DF30" w14:textId="77777777" w:rsidR="00476B27" w:rsidRPr="00476B27" w:rsidRDefault="00476B27" w:rsidP="00505530">
            <w:pPr>
              <w:pStyle w:val="TableParagraph"/>
              <w:spacing w:before="25" w:line="134" w:lineRule="exact"/>
              <w:ind w:left="5"/>
              <w:jc w:val="left"/>
              <w:rPr>
                <w:rFonts w:asciiTheme="minorHAnsi" w:hAnsiTheme="minorHAnsi" w:cstheme="minorHAnsi"/>
                <w:color w:val="000000" w:themeColor="text1"/>
                <w:sz w:val="16"/>
                <w:szCs w:val="16"/>
              </w:rPr>
            </w:pPr>
          </w:p>
          <w:p w14:paraId="6194C223" w14:textId="77777777" w:rsidR="0092650A" w:rsidRPr="00476B27" w:rsidRDefault="0092650A" w:rsidP="00505530">
            <w:pPr>
              <w:pStyle w:val="TableParagraph"/>
              <w:spacing w:line="124" w:lineRule="exact"/>
              <w:ind w:left="71"/>
              <w:jc w:val="left"/>
              <w:rPr>
                <w:rFonts w:asciiTheme="minorHAnsi" w:hAnsiTheme="minorHAnsi" w:cstheme="minorHAnsi"/>
                <w:color w:val="000000" w:themeColor="text1"/>
                <w:sz w:val="16"/>
                <w:szCs w:val="16"/>
              </w:rPr>
            </w:pPr>
            <w:r w:rsidRPr="00476B27">
              <w:rPr>
                <w:rFonts w:asciiTheme="minorHAnsi" w:hAnsiTheme="minorHAnsi" w:cstheme="minorHAnsi"/>
                <w:color w:val="000000" w:themeColor="text1"/>
                <w:sz w:val="16"/>
                <w:szCs w:val="16"/>
              </w:rPr>
              <w:t>1945 to 2001 (10 cycles) . . . .</w:t>
            </w:r>
          </w:p>
        </w:tc>
        <w:tc>
          <w:tcPr>
            <w:tcW w:w="630" w:type="dxa"/>
            <w:tcBorders>
              <w:left w:val="single" w:sz="4" w:space="0" w:color="000000"/>
              <w:bottom w:val="single" w:sz="4" w:space="0" w:color="000000"/>
              <w:right w:val="single" w:sz="4" w:space="0" w:color="000000"/>
            </w:tcBorders>
          </w:tcPr>
          <w:p w14:paraId="22E894CE" w14:textId="77777777" w:rsidR="0092650A" w:rsidRPr="00476B27" w:rsidRDefault="0092650A" w:rsidP="00505530">
            <w:pPr>
              <w:pStyle w:val="TableParagraph"/>
              <w:spacing w:line="240" w:lineRule="auto"/>
              <w:jc w:val="left"/>
              <w:rPr>
                <w:rFonts w:asciiTheme="minorHAnsi" w:hAnsiTheme="minorHAnsi" w:cstheme="minorHAnsi"/>
                <w:sz w:val="16"/>
                <w:szCs w:val="16"/>
              </w:rPr>
            </w:pPr>
          </w:p>
        </w:tc>
        <w:tc>
          <w:tcPr>
            <w:tcW w:w="1980" w:type="dxa"/>
            <w:tcBorders>
              <w:left w:val="single" w:sz="4" w:space="0" w:color="000000"/>
              <w:bottom w:val="single" w:sz="4" w:space="0" w:color="000000"/>
              <w:right w:val="single" w:sz="4" w:space="0" w:color="000000"/>
            </w:tcBorders>
          </w:tcPr>
          <w:p w14:paraId="4FA15F61" w14:textId="77777777" w:rsidR="0092650A" w:rsidRPr="00476B27" w:rsidRDefault="0092650A" w:rsidP="00505530">
            <w:pPr>
              <w:pStyle w:val="TableParagraph"/>
              <w:spacing w:line="240" w:lineRule="auto"/>
              <w:jc w:val="left"/>
              <w:rPr>
                <w:rFonts w:asciiTheme="minorHAnsi" w:hAnsiTheme="minorHAnsi" w:cstheme="minorHAnsi"/>
                <w:sz w:val="16"/>
                <w:szCs w:val="16"/>
              </w:rPr>
            </w:pPr>
          </w:p>
        </w:tc>
        <w:tc>
          <w:tcPr>
            <w:tcW w:w="630" w:type="dxa"/>
            <w:tcBorders>
              <w:left w:val="single" w:sz="4" w:space="0" w:color="000000"/>
              <w:bottom w:val="single" w:sz="4" w:space="0" w:color="000000"/>
              <w:right w:val="single" w:sz="4" w:space="0" w:color="000000"/>
            </w:tcBorders>
          </w:tcPr>
          <w:p w14:paraId="7CD4DD15" w14:textId="77777777" w:rsidR="0092650A" w:rsidRPr="00476B27" w:rsidRDefault="0092650A" w:rsidP="00505530">
            <w:pPr>
              <w:pStyle w:val="TableParagraph"/>
              <w:spacing w:line="240" w:lineRule="auto"/>
              <w:jc w:val="left"/>
              <w:rPr>
                <w:rFonts w:asciiTheme="minorHAnsi" w:hAnsiTheme="minorHAnsi" w:cstheme="minorHAnsi"/>
                <w:sz w:val="16"/>
                <w:szCs w:val="16"/>
              </w:rPr>
            </w:pPr>
          </w:p>
        </w:tc>
        <w:tc>
          <w:tcPr>
            <w:tcW w:w="1484" w:type="dxa"/>
            <w:tcBorders>
              <w:left w:val="single" w:sz="4" w:space="0" w:color="000000"/>
              <w:bottom w:val="single" w:sz="4" w:space="0" w:color="000000"/>
            </w:tcBorders>
          </w:tcPr>
          <w:p w14:paraId="0D326E76" w14:textId="77777777" w:rsidR="0092650A" w:rsidRPr="00476B27" w:rsidRDefault="0092650A" w:rsidP="00505530">
            <w:pPr>
              <w:pStyle w:val="TableParagraph"/>
              <w:spacing w:before="5" w:line="240" w:lineRule="auto"/>
              <w:jc w:val="left"/>
              <w:rPr>
                <w:rFonts w:asciiTheme="minorHAnsi" w:hAnsiTheme="minorHAnsi" w:cstheme="minorHAnsi"/>
                <w:sz w:val="16"/>
                <w:szCs w:val="16"/>
              </w:rPr>
            </w:pPr>
          </w:p>
          <w:p w14:paraId="62C453D8" w14:textId="77777777" w:rsidR="0092650A" w:rsidRPr="00476B27" w:rsidRDefault="0092650A" w:rsidP="00505530">
            <w:pPr>
              <w:pStyle w:val="TableParagraph"/>
              <w:spacing w:line="128" w:lineRule="exact"/>
              <w:ind w:right="121"/>
              <w:rPr>
                <w:rFonts w:asciiTheme="minorHAnsi" w:hAnsiTheme="minorHAnsi" w:cstheme="minorHAnsi"/>
                <w:sz w:val="16"/>
                <w:szCs w:val="16"/>
              </w:rPr>
            </w:pPr>
            <w:r w:rsidRPr="00476B27">
              <w:rPr>
                <w:rFonts w:asciiTheme="minorHAnsi" w:hAnsiTheme="minorHAnsi" w:cstheme="minorHAnsi"/>
                <w:w w:val="95"/>
                <w:sz w:val="16"/>
                <w:szCs w:val="16"/>
              </w:rPr>
              <w:t>10</w:t>
            </w:r>
          </w:p>
        </w:tc>
        <w:tc>
          <w:tcPr>
            <w:tcW w:w="856" w:type="dxa"/>
            <w:tcBorders>
              <w:bottom w:val="single" w:sz="4" w:space="0" w:color="000000"/>
              <w:right w:val="single" w:sz="4" w:space="0" w:color="000000"/>
            </w:tcBorders>
          </w:tcPr>
          <w:p w14:paraId="20D18167" w14:textId="77777777" w:rsidR="0092650A" w:rsidRPr="00476B27" w:rsidRDefault="0092650A" w:rsidP="00505530">
            <w:pPr>
              <w:pStyle w:val="TableParagraph"/>
              <w:spacing w:before="5" w:line="240" w:lineRule="auto"/>
              <w:jc w:val="left"/>
              <w:rPr>
                <w:rFonts w:asciiTheme="minorHAnsi" w:hAnsiTheme="minorHAnsi" w:cstheme="minorHAnsi"/>
                <w:sz w:val="16"/>
                <w:szCs w:val="16"/>
              </w:rPr>
            </w:pPr>
          </w:p>
          <w:p w14:paraId="205E1088" w14:textId="77777777" w:rsidR="0092650A" w:rsidRPr="00476B27" w:rsidRDefault="0092650A" w:rsidP="00505530">
            <w:pPr>
              <w:pStyle w:val="TableParagraph"/>
              <w:spacing w:line="128" w:lineRule="exact"/>
              <w:ind w:right="29"/>
              <w:rPr>
                <w:rFonts w:asciiTheme="minorHAnsi" w:hAnsiTheme="minorHAnsi" w:cstheme="minorHAnsi"/>
                <w:sz w:val="16"/>
                <w:szCs w:val="16"/>
              </w:rPr>
            </w:pPr>
            <w:r w:rsidRPr="00476B27">
              <w:rPr>
                <w:rFonts w:asciiTheme="minorHAnsi" w:hAnsiTheme="minorHAnsi" w:cstheme="minorHAnsi"/>
                <w:w w:val="95"/>
                <w:sz w:val="16"/>
                <w:szCs w:val="16"/>
              </w:rPr>
              <w:t>57</w:t>
            </w:r>
          </w:p>
        </w:tc>
        <w:tc>
          <w:tcPr>
            <w:tcW w:w="1020" w:type="dxa"/>
            <w:tcBorders>
              <w:left w:val="single" w:sz="4" w:space="0" w:color="000000"/>
              <w:bottom w:val="single" w:sz="4" w:space="0" w:color="000000"/>
            </w:tcBorders>
          </w:tcPr>
          <w:p w14:paraId="53ACE927" w14:textId="77777777" w:rsidR="0092650A" w:rsidRPr="00476B27" w:rsidRDefault="0092650A" w:rsidP="00505530">
            <w:pPr>
              <w:pStyle w:val="TableParagraph"/>
              <w:spacing w:before="5" w:line="240" w:lineRule="auto"/>
              <w:jc w:val="left"/>
              <w:rPr>
                <w:rFonts w:asciiTheme="minorHAnsi" w:hAnsiTheme="minorHAnsi" w:cstheme="minorHAnsi"/>
                <w:sz w:val="16"/>
                <w:szCs w:val="16"/>
              </w:rPr>
            </w:pPr>
          </w:p>
          <w:p w14:paraId="2B795C67" w14:textId="77777777" w:rsidR="0092650A" w:rsidRPr="00476B27" w:rsidRDefault="0092650A" w:rsidP="00505530">
            <w:pPr>
              <w:pStyle w:val="TableParagraph"/>
              <w:spacing w:line="128" w:lineRule="exact"/>
              <w:ind w:right="2"/>
              <w:rPr>
                <w:rFonts w:asciiTheme="minorHAnsi" w:hAnsiTheme="minorHAnsi" w:cstheme="minorHAnsi"/>
                <w:sz w:val="16"/>
                <w:szCs w:val="16"/>
              </w:rPr>
            </w:pPr>
            <w:r w:rsidRPr="00476B27">
              <w:rPr>
                <w:rFonts w:asciiTheme="minorHAnsi" w:hAnsiTheme="minorHAnsi" w:cstheme="minorHAnsi"/>
                <w:w w:val="95"/>
                <w:sz w:val="16"/>
                <w:szCs w:val="16"/>
              </w:rPr>
              <w:t>67</w:t>
            </w:r>
          </w:p>
        </w:tc>
        <w:tc>
          <w:tcPr>
            <w:tcW w:w="2490" w:type="dxa"/>
            <w:gridSpan w:val="2"/>
            <w:tcBorders>
              <w:bottom w:val="single" w:sz="4" w:space="0" w:color="000000"/>
            </w:tcBorders>
          </w:tcPr>
          <w:p w14:paraId="69DAB016" w14:textId="77777777" w:rsidR="0092650A" w:rsidRPr="00476B27" w:rsidRDefault="0092650A" w:rsidP="00505530">
            <w:pPr>
              <w:pStyle w:val="TableParagraph"/>
              <w:spacing w:before="5" w:line="240" w:lineRule="auto"/>
              <w:jc w:val="left"/>
              <w:rPr>
                <w:rFonts w:asciiTheme="minorHAnsi" w:hAnsiTheme="minorHAnsi" w:cstheme="minorHAnsi"/>
                <w:sz w:val="16"/>
                <w:szCs w:val="16"/>
              </w:rPr>
            </w:pPr>
          </w:p>
          <w:p w14:paraId="05A21F93" w14:textId="77777777" w:rsidR="0092650A" w:rsidRPr="00476B27" w:rsidRDefault="0092650A" w:rsidP="00505530">
            <w:pPr>
              <w:pStyle w:val="TableParagraph"/>
              <w:spacing w:line="128" w:lineRule="exact"/>
              <w:ind w:right="33"/>
              <w:rPr>
                <w:rFonts w:asciiTheme="minorHAnsi" w:hAnsiTheme="minorHAnsi" w:cstheme="minorHAnsi"/>
                <w:sz w:val="16"/>
                <w:szCs w:val="16"/>
              </w:rPr>
            </w:pPr>
            <w:r w:rsidRPr="00476B27">
              <w:rPr>
                <w:rFonts w:asciiTheme="minorHAnsi" w:hAnsiTheme="minorHAnsi" w:cstheme="minorHAnsi"/>
                <w:sz w:val="16"/>
                <w:szCs w:val="16"/>
              </w:rPr>
              <w:t>67</w:t>
            </w:r>
          </w:p>
        </w:tc>
      </w:tr>
    </w:tbl>
    <w:p w14:paraId="3AB5CB1F" w14:textId="77777777" w:rsidR="0092650A" w:rsidRPr="00F738C8" w:rsidRDefault="0092650A" w:rsidP="0092650A">
      <w:pPr>
        <w:pStyle w:val="BodyText"/>
        <w:spacing w:before="6"/>
        <w:ind w:left="360"/>
        <w:rPr>
          <w:rFonts w:ascii="Times New Roman" w:hAnsi="Times New Roman" w:cs="Times New Roman"/>
          <w:sz w:val="24"/>
          <w:szCs w:val="24"/>
        </w:rPr>
      </w:pPr>
      <w:r w:rsidRPr="00F738C8">
        <w:rPr>
          <w:rFonts w:ascii="Times New Roman" w:hAnsi="Times New Roman" w:cs="Times New Roman"/>
          <w:sz w:val="24"/>
          <w:szCs w:val="24"/>
        </w:rPr>
        <w:t>Source: National Bureau of Economic Research, Inc., Cambridge, MA, “Business Cycle Expansions and Contractions,”</w:t>
      </w:r>
    </w:p>
    <w:p w14:paraId="6B3E328F" w14:textId="69FBBED8" w:rsidR="0092650A" w:rsidRPr="0092650A" w:rsidRDefault="0092650A" w:rsidP="0092650A">
      <w:pPr>
        <w:pStyle w:val="BodyText"/>
        <w:spacing w:before="6"/>
        <w:ind w:left="120"/>
        <w:rPr>
          <w:rFonts w:ascii="Times New Roman" w:hAnsi="Times New Roman" w:cs="Times New Roman"/>
        </w:rPr>
      </w:pPr>
    </w:p>
    <w:p w14:paraId="4C269108" w14:textId="77777777" w:rsidR="0092650A" w:rsidRPr="0092650A" w:rsidRDefault="0092650A" w:rsidP="0092650A">
      <w:pPr>
        <w:pStyle w:val="BodyText"/>
        <w:spacing w:before="8"/>
        <w:rPr>
          <w:rFonts w:ascii="Times New Roman" w:hAnsi="Times New Roman" w:cs="Times New Roman"/>
          <w:sz w:val="8"/>
        </w:rPr>
      </w:pPr>
    </w:p>
    <w:p w14:paraId="4B73C8B8" w14:textId="77777777" w:rsidR="0092650A" w:rsidRPr="0092650A" w:rsidRDefault="0092650A" w:rsidP="0092650A">
      <w:pPr>
        <w:spacing w:line="480" w:lineRule="auto"/>
        <w:rPr>
          <w:rFonts w:ascii="Times New Roman" w:hAnsi="Times New Roman" w:cs="Times New Roman"/>
          <w:sz w:val="24"/>
          <w:szCs w:val="24"/>
        </w:rPr>
      </w:pPr>
    </w:p>
    <w:p w14:paraId="7FD3A1EE" w14:textId="0A02A5B7" w:rsidR="001D4D43" w:rsidRPr="0092650A" w:rsidRDefault="001D4D43" w:rsidP="005855C0">
      <w:pPr>
        <w:spacing w:line="480" w:lineRule="auto"/>
        <w:ind w:firstLine="720"/>
        <w:rPr>
          <w:rFonts w:ascii="Times New Roman" w:hAnsi="Times New Roman" w:cs="Times New Roman"/>
          <w:sz w:val="24"/>
          <w:szCs w:val="24"/>
        </w:rPr>
      </w:pPr>
      <w:r w:rsidRPr="0092650A">
        <w:rPr>
          <w:rFonts w:ascii="Times New Roman" w:hAnsi="Times New Roman" w:cs="Times New Roman"/>
          <w:sz w:val="24"/>
          <w:szCs w:val="24"/>
        </w:rPr>
        <w:lastRenderedPageBreak/>
        <w:t>The table above indicates that NBER does not define a complete recession in the bases of two entire quarters but a contraction in the economy that lasts for five months or more.</w:t>
      </w:r>
      <w:r w:rsidR="005855C0" w:rsidRPr="0092650A">
        <w:rPr>
          <w:rFonts w:ascii="Times New Roman" w:hAnsi="Times New Roman" w:cs="Times New Roman"/>
          <w:sz w:val="24"/>
          <w:szCs w:val="24"/>
        </w:rPr>
        <w:t xml:space="preserve"> </w:t>
      </w:r>
      <w:r w:rsidRPr="0092650A">
        <w:rPr>
          <w:rFonts w:ascii="Times New Roman" w:hAnsi="Times New Roman" w:cs="Times New Roman"/>
          <w:sz w:val="24"/>
          <w:szCs w:val="24"/>
        </w:rPr>
        <w:t>The 1949 recession lasted for eleven months.it was influenced by a short economic downturn as a result of President Truman's economic reforms notably referred to as ‘Fair Deal'.</w:t>
      </w:r>
    </w:p>
    <w:p w14:paraId="6C9B3328" w14:textId="3677EA15" w:rsidR="001D4D43" w:rsidRPr="0092650A" w:rsidRDefault="00215181" w:rsidP="002151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1D4D43" w:rsidRPr="0092650A">
        <w:rPr>
          <w:rFonts w:ascii="Times New Roman" w:hAnsi="Times New Roman" w:cs="Times New Roman"/>
          <w:sz w:val="24"/>
          <w:szCs w:val="24"/>
        </w:rPr>
        <w:t>1953 rec</w:t>
      </w:r>
      <w:r>
        <w:rPr>
          <w:rFonts w:ascii="Times New Roman" w:hAnsi="Times New Roman" w:cs="Times New Roman"/>
          <w:sz w:val="24"/>
          <w:szCs w:val="24"/>
        </w:rPr>
        <w:t>ession lasted for ten months, it</w:t>
      </w:r>
      <w:r w:rsidR="001D4D43" w:rsidRPr="0092650A">
        <w:rPr>
          <w:rFonts w:ascii="Times New Roman" w:hAnsi="Times New Roman" w:cs="Times New Roman"/>
          <w:sz w:val="24"/>
          <w:szCs w:val="24"/>
        </w:rPr>
        <w:t xml:space="preserve"> was catalyzed by demand. The</w:t>
      </w:r>
      <w:r>
        <w:rPr>
          <w:rFonts w:ascii="Times New Roman" w:hAnsi="Times New Roman" w:cs="Times New Roman"/>
          <w:sz w:val="24"/>
          <w:szCs w:val="24"/>
        </w:rPr>
        <w:t>re</w:t>
      </w:r>
      <w:r w:rsidR="001D4D43" w:rsidRPr="0092650A">
        <w:rPr>
          <w:rFonts w:ascii="Times New Roman" w:hAnsi="Times New Roman" w:cs="Times New Roman"/>
          <w:sz w:val="24"/>
          <w:szCs w:val="24"/>
        </w:rPr>
        <w:t xml:space="preserve"> was a significant dramatic change regarding the interest rate within the year. This led to skyrocketing of pessimism for the economy that resulted in a reduction in aggregate demand.it was relatively mild (</w:t>
      </w:r>
      <w:r w:rsidR="00B42C72" w:rsidRPr="0092650A">
        <w:rPr>
          <w:rFonts w:ascii="Times New Roman" w:hAnsi="Times New Roman" w:cs="Times New Roman"/>
          <w:sz w:val="24"/>
          <w:szCs w:val="24"/>
        </w:rPr>
        <w:t>A. Estrella 2007</w:t>
      </w:r>
      <w:r w:rsidR="001D4D43" w:rsidRPr="0092650A">
        <w:rPr>
          <w:rFonts w:ascii="Times New Roman" w:hAnsi="Times New Roman" w:cs="Times New Roman"/>
          <w:sz w:val="24"/>
          <w:szCs w:val="24"/>
        </w:rPr>
        <w:t>).</w:t>
      </w:r>
      <w:r>
        <w:rPr>
          <w:rFonts w:ascii="Times New Roman" w:hAnsi="Times New Roman" w:cs="Times New Roman"/>
          <w:sz w:val="24"/>
          <w:szCs w:val="24"/>
        </w:rPr>
        <w:t xml:space="preserve"> While in the </w:t>
      </w:r>
      <w:r w:rsidR="001D4D43" w:rsidRPr="0092650A">
        <w:rPr>
          <w:rFonts w:ascii="Times New Roman" w:hAnsi="Times New Roman" w:cs="Times New Roman"/>
          <w:sz w:val="24"/>
          <w:szCs w:val="24"/>
        </w:rPr>
        <w:t>1957 recession (Eisenhower recession) lasted for eight months. It was experienced worldwide and kicked many business firms out of the market. The depression was not very serious as it was moderate (James 2009). It was majorly based on the extent and duration of reduction in production, employment and income.</w:t>
      </w:r>
    </w:p>
    <w:p w14:paraId="6D2A141A" w14:textId="2E4D1901" w:rsidR="001D4D43" w:rsidRPr="0092650A" w:rsidRDefault="00215181" w:rsidP="002151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the </w:t>
      </w:r>
      <w:r w:rsidR="001D4D43" w:rsidRPr="0092650A">
        <w:rPr>
          <w:rFonts w:ascii="Times New Roman" w:hAnsi="Times New Roman" w:cs="Times New Roman"/>
          <w:sz w:val="24"/>
          <w:szCs w:val="24"/>
        </w:rPr>
        <w:t xml:space="preserve">1960-1961 </w:t>
      </w:r>
      <w:r w:rsidRPr="0092650A">
        <w:rPr>
          <w:rFonts w:ascii="Times New Roman" w:hAnsi="Times New Roman" w:cs="Times New Roman"/>
          <w:sz w:val="24"/>
          <w:szCs w:val="24"/>
        </w:rPr>
        <w:t>recessions</w:t>
      </w:r>
      <w:r w:rsidR="001D4D43" w:rsidRPr="0092650A">
        <w:rPr>
          <w:rFonts w:ascii="Times New Roman" w:hAnsi="Times New Roman" w:cs="Times New Roman"/>
          <w:sz w:val="24"/>
          <w:szCs w:val="24"/>
        </w:rPr>
        <w:t xml:space="preserve"> lasted for ten months. It was experienced before the second longest expansion of the market in the U.S. This caused the GDP to fall by 1.6%. There was also a massive unemployment rate during this period.</w:t>
      </w:r>
      <w:r>
        <w:rPr>
          <w:rFonts w:ascii="Times New Roman" w:hAnsi="Times New Roman" w:cs="Times New Roman"/>
          <w:sz w:val="24"/>
          <w:szCs w:val="24"/>
        </w:rPr>
        <w:t xml:space="preserve"> The </w:t>
      </w:r>
      <w:r w:rsidR="001D4D43" w:rsidRPr="0092650A">
        <w:rPr>
          <w:rFonts w:ascii="Times New Roman" w:hAnsi="Times New Roman" w:cs="Times New Roman"/>
          <w:sz w:val="24"/>
          <w:szCs w:val="24"/>
        </w:rPr>
        <w:t>1969 recession was regarded as mild and lasted for eleven months. It was characterized by an economic slump that had started the previous year. The GDP had fallen by 0.6%.</w:t>
      </w:r>
      <w:r>
        <w:rPr>
          <w:rFonts w:ascii="Times New Roman" w:hAnsi="Times New Roman" w:cs="Times New Roman"/>
          <w:sz w:val="24"/>
          <w:szCs w:val="24"/>
        </w:rPr>
        <w:t xml:space="preserve"> While t</w:t>
      </w:r>
      <w:r w:rsidR="001D4D43" w:rsidRPr="0092650A">
        <w:rPr>
          <w:rFonts w:ascii="Times New Roman" w:hAnsi="Times New Roman" w:cs="Times New Roman"/>
          <w:sz w:val="24"/>
          <w:szCs w:val="24"/>
        </w:rPr>
        <w:t>he 1979-1981 recession lasted for 16 months, and NBER</w:t>
      </w:r>
      <w:r w:rsidR="00754BDE" w:rsidRPr="0092650A">
        <w:rPr>
          <w:rFonts w:ascii="Times New Roman" w:hAnsi="Times New Roman" w:cs="Times New Roman"/>
          <w:sz w:val="24"/>
          <w:szCs w:val="24"/>
        </w:rPr>
        <w:t xml:space="preserve"> (</w:t>
      </w:r>
      <w:r w:rsidR="00B42C72" w:rsidRPr="0092650A">
        <w:rPr>
          <w:rFonts w:ascii="Times New Roman" w:hAnsi="Times New Roman" w:cs="Times New Roman"/>
          <w:sz w:val="24"/>
          <w:szCs w:val="24"/>
        </w:rPr>
        <w:t xml:space="preserve">2007) </w:t>
      </w:r>
      <w:r w:rsidR="001D4D43" w:rsidRPr="0092650A">
        <w:rPr>
          <w:rFonts w:ascii="Times New Roman" w:hAnsi="Times New Roman" w:cs="Times New Roman"/>
          <w:sz w:val="24"/>
          <w:szCs w:val="24"/>
        </w:rPr>
        <w:t>referred to it as the most severe of its time. It spread to most of the developed countries such as Japan. It was characterized by massive unemployment.it also carried forth long-term effects that included debt crises, loans and savings crisis and the adoption of policies such as the neoliberal.</w:t>
      </w:r>
    </w:p>
    <w:p w14:paraId="256AD32C" w14:textId="0FD4C3D7" w:rsidR="001D4D43" w:rsidRPr="0092650A" w:rsidRDefault="00215181" w:rsidP="002151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1D4D43" w:rsidRPr="0092650A">
        <w:rPr>
          <w:rFonts w:ascii="Times New Roman" w:hAnsi="Times New Roman" w:cs="Times New Roman"/>
          <w:sz w:val="24"/>
          <w:szCs w:val="24"/>
        </w:rPr>
        <w:t>1990 recession lasted for eight months; although it was regarded as mild, it affected slow employment recovery (jobless recovery)</w:t>
      </w:r>
      <w:r w:rsidR="00B42C72" w:rsidRPr="0092650A">
        <w:rPr>
          <w:rFonts w:ascii="Times New Roman" w:hAnsi="Times New Roman" w:cs="Times New Roman"/>
          <w:sz w:val="24"/>
          <w:szCs w:val="24"/>
        </w:rPr>
        <w:t xml:space="preserve"> (Allan 2007)</w:t>
      </w:r>
      <w:r w:rsidR="001D4D43" w:rsidRPr="0092650A">
        <w:rPr>
          <w:rFonts w:ascii="Times New Roman" w:hAnsi="Times New Roman" w:cs="Times New Roman"/>
          <w:sz w:val="24"/>
          <w:szCs w:val="24"/>
        </w:rPr>
        <w:t>.</w:t>
      </w:r>
      <w:r>
        <w:rPr>
          <w:rFonts w:ascii="Times New Roman" w:hAnsi="Times New Roman" w:cs="Times New Roman"/>
          <w:sz w:val="24"/>
          <w:szCs w:val="24"/>
        </w:rPr>
        <w:t xml:space="preserve"> Finally, t</w:t>
      </w:r>
      <w:r w:rsidR="001D4D43" w:rsidRPr="0092650A">
        <w:rPr>
          <w:rFonts w:ascii="Times New Roman" w:hAnsi="Times New Roman" w:cs="Times New Roman"/>
          <w:sz w:val="24"/>
          <w:szCs w:val="24"/>
        </w:rPr>
        <w:t xml:space="preserve">he 2001 economic </w:t>
      </w:r>
      <w:r w:rsidR="001D4D43" w:rsidRPr="0092650A">
        <w:rPr>
          <w:rFonts w:ascii="Times New Roman" w:hAnsi="Times New Roman" w:cs="Times New Roman"/>
          <w:sz w:val="24"/>
          <w:szCs w:val="24"/>
        </w:rPr>
        <w:lastRenderedPageBreak/>
        <w:t>recession was characterized by fluctuation in commercial activities and unemployment. It was widespread across the developed countries such as the European Union and the U.S. However, some countries such as t</w:t>
      </w:r>
      <w:r w:rsidR="00334377">
        <w:rPr>
          <w:rFonts w:ascii="Times New Roman" w:hAnsi="Times New Roman" w:cs="Times New Roman"/>
          <w:sz w:val="24"/>
          <w:szCs w:val="24"/>
        </w:rPr>
        <w:t>he UK, Canada and Russia were</w:t>
      </w:r>
      <w:r w:rsidR="001D4D43" w:rsidRPr="0092650A">
        <w:rPr>
          <w:rFonts w:ascii="Times New Roman" w:hAnsi="Times New Roman" w:cs="Times New Roman"/>
          <w:sz w:val="24"/>
          <w:szCs w:val="24"/>
        </w:rPr>
        <w:t xml:space="preserve"> </w:t>
      </w:r>
      <w:r w:rsidR="00334377" w:rsidRPr="0092650A">
        <w:rPr>
          <w:rFonts w:ascii="Times New Roman" w:hAnsi="Times New Roman" w:cs="Times New Roman"/>
          <w:sz w:val="24"/>
          <w:szCs w:val="24"/>
        </w:rPr>
        <w:t>unscathed</w:t>
      </w:r>
      <w:r w:rsidR="001D4D43" w:rsidRPr="0092650A">
        <w:rPr>
          <w:rFonts w:ascii="Times New Roman" w:hAnsi="Times New Roman" w:cs="Times New Roman"/>
          <w:sz w:val="24"/>
          <w:szCs w:val="24"/>
        </w:rPr>
        <w:t xml:space="preserve">. </w:t>
      </w:r>
    </w:p>
    <w:p w14:paraId="2CBF2E77" w14:textId="5BCA400E" w:rsidR="00754BDE" w:rsidRPr="0092650A" w:rsidRDefault="001D4D43" w:rsidP="009472F5">
      <w:pPr>
        <w:spacing w:line="480" w:lineRule="auto"/>
        <w:ind w:firstLine="720"/>
        <w:rPr>
          <w:rFonts w:ascii="Times New Roman" w:hAnsi="Times New Roman" w:cs="Times New Roman"/>
          <w:sz w:val="24"/>
          <w:szCs w:val="24"/>
        </w:rPr>
      </w:pPr>
      <w:r w:rsidRPr="0092650A">
        <w:rPr>
          <w:rFonts w:ascii="Times New Roman" w:hAnsi="Times New Roman" w:cs="Times New Roman"/>
          <w:sz w:val="24"/>
          <w:szCs w:val="24"/>
        </w:rPr>
        <w:t xml:space="preserve">The most recent and most prolonged recession was experienced between 2007-2009. It lasted for eighteen months. It was regarded as the ‘Great Recession' by NBER. </w:t>
      </w:r>
      <w:bookmarkStart w:id="1" w:name="_GoBack"/>
      <w:bookmarkEnd w:id="1"/>
      <w:r w:rsidRPr="0092650A">
        <w:rPr>
          <w:rFonts w:ascii="Times New Roman" w:hAnsi="Times New Roman" w:cs="Times New Roman"/>
          <w:sz w:val="24"/>
          <w:szCs w:val="24"/>
        </w:rPr>
        <w:t>Although its impact varied from one country to another, IMF referred to it as the most severe ever since the period of The Great Depression in the 1930s.  It resulted to financial and subprime mortgage crisis in the U.S. It also led to the shortage of assets that were of value falling of the finance sector and banks had to be bailed by the government.</w:t>
      </w:r>
      <w:r w:rsidR="009472F5">
        <w:rPr>
          <w:rFonts w:ascii="Times New Roman" w:hAnsi="Times New Roman" w:cs="Times New Roman"/>
          <w:sz w:val="24"/>
          <w:szCs w:val="24"/>
        </w:rPr>
        <w:t xml:space="preserve"> </w:t>
      </w:r>
      <w:r w:rsidR="00754BDE" w:rsidRPr="0092650A">
        <w:rPr>
          <w:rFonts w:ascii="Times New Roman" w:hAnsi="Times New Roman" w:cs="Times New Roman"/>
          <w:sz w:val="24"/>
          <w:szCs w:val="24"/>
        </w:rPr>
        <w:t>There are various reasons that determine severity of economic recessions a</w:t>
      </w:r>
      <w:r w:rsidR="009472F5">
        <w:rPr>
          <w:rFonts w:ascii="Times New Roman" w:hAnsi="Times New Roman" w:cs="Times New Roman"/>
          <w:sz w:val="24"/>
          <w:szCs w:val="24"/>
        </w:rPr>
        <w:t>s outlined by the points above. I</w:t>
      </w:r>
      <w:r w:rsidR="00754BDE" w:rsidRPr="0092650A">
        <w:rPr>
          <w:rFonts w:ascii="Times New Roman" w:hAnsi="Times New Roman" w:cs="Times New Roman"/>
          <w:sz w:val="24"/>
          <w:szCs w:val="24"/>
        </w:rPr>
        <w:t>t is also important to note that there is no predictable pattern for occurrence of recession though various economists have come up with ways of predicting the recessions</w:t>
      </w:r>
      <w:r w:rsidR="00334377">
        <w:rPr>
          <w:rFonts w:ascii="Times New Roman" w:hAnsi="Times New Roman" w:cs="Times New Roman"/>
          <w:sz w:val="24"/>
          <w:szCs w:val="24"/>
        </w:rPr>
        <w:t>.</w:t>
      </w:r>
      <w:r w:rsidR="00754BDE" w:rsidRPr="0092650A">
        <w:rPr>
          <w:rFonts w:ascii="Times New Roman" w:hAnsi="Times New Roman" w:cs="Times New Roman"/>
          <w:sz w:val="24"/>
          <w:szCs w:val="24"/>
        </w:rPr>
        <w:t xml:space="preserve"> </w:t>
      </w:r>
    </w:p>
    <w:p w14:paraId="79B18DF2" w14:textId="2B9F807D" w:rsidR="00561F27" w:rsidRPr="0092650A" w:rsidRDefault="00561F27" w:rsidP="001D4D43">
      <w:pPr>
        <w:spacing w:line="480" w:lineRule="auto"/>
        <w:rPr>
          <w:rFonts w:ascii="Times New Roman" w:hAnsi="Times New Roman" w:cs="Times New Roman"/>
          <w:sz w:val="24"/>
          <w:szCs w:val="24"/>
        </w:rPr>
      </w:pPr>
    </w:p>
    <w:p w14:paraId="5FB52DB7" w14:textId="44A7BB6B" w:rsidR="00561F27" w:rsidRPr="0092650A" w:rsidRDefault="00561F27" w:rsidP="001D4D43">
      <w:pPr>
        <w:spacing w:line="480" w:lineRule="auto"/>
        <w:rPr>
          <w:rFonts w:ascii="Times New Roman" w:hAnsi="Times New Roman" w:cs="Times New Roman"/>
          <w:sz w:val="24"/>
          <w:szCs w:val="24"/>
        </w:rPr>
      </w:pPr>
    </w:p>
    <w:p w14:paraId="6497057E" w14:textId="77777777" w:rsidR="00891BB0" w:rsidRDefault="00891BB0" w:rsidP="00754BDE">
      <w:pPr>
        <w:spacing w:line="480" w:lineRule="auto"/>
        <w:jc w:val="center"/>
        <w:rPr>
          <w:rFonts w:ascii="Times New Roman" w:hAnsi="Times New Roman" w:cs="Times New Roman"/>
          <w:sz w:val="24"/>
          <w:szCs w:val="24"/>
        </w:rPr>
      </w:pPr>
    </w:p>
    <w:p w14:paraId="10BAAC3C" w14:textId="77777777" w:rsidR="00891BB0" w:rsidRDefault="00891BB0" w:rsidP="00754BDE">
      <w:pPr>
        <w:spacing w:line="480" w:lineRule="auto"/>
        <w:jc w:val="center"/>
        <w:rPr>
          <w:rFonts w:ascii="Times New Roman" w:hAnsi="Times New Roman" w:cs="Times New Roman"/>
          <w:sz w:val="24"/>
          <w:szCs w:val="24"/>
        </w:rPr>
      </w:pPr>
    </w:p>
    <w:p w14:paraId="646E3E21" w14:textId="77777777" w:rsidR="00891BB0" w:rsidRDefault="00891BB0" w:rsidP="00754BDE">
      <w:pPr>
        <w:spacing w:line="480" w:lineRule="auto"/>
        <w:jc w:val="center"/>
        <w:rPr>
          <w:rFonts w:ascii="Times New Roman" w:hAnsi="Times New Roman" w:cs="Times New Roman"/>
          <w:sz w:val="24"/>
          <w:szCs w:val="24"/>
        </w:rPr>
      </w:pPr>
    </w:p>
    <w:p w14:paraId="74526B00" w14:textId="77777777" w:rsidR="00891BB0" w:rsidRDefault="00891BB0" w:rsidP="00754BDE">
      <w:pPr>
        <w:spacing w:line="480" w:lineRule="auto"/>
        <w:jc w:val="center"/>
        <w:rPr>
          <w:rFonts w:ascii="Times New Roman" w:hAnsi="Times New Roman" w:cs="Times New Roman"/>
          <w:sz w:val="24"/>
          <w:szCs w:val="24"/>
        </w:rPr>
      </w:pPr>
    </w:p>
    <w:p w14:paraId="18DFD83D" w14:textId="77777777" w:rsidR="00891BB0" w:rsidRDefault="00891BB0" w:rsidP="00754BDE">
      <w:pPr>
        <w:spacing w:line="480" w:lineRule="auto"/>
        <w:jc w:val="center"/>
        <w:rPr>
          <w:rFonts w:ascii="Times New Roman" w:hAnsi="Times New Roman" w:cs="Times New Roman"/>
          <w:sz w:val="24"/>
          <w:szCs w:val="24"/>
        </w:rPr>
      </w:pPr>
    </w:p>
    <w:p w14:paraId="67E59CAA" w14:textId="77777777" w:rsidR="009472F5" w:rsidRDefault="009472F5" w:rsidP="00754BDE">
      <w:pPr>
        <w:spacing w:line="480" w:lineRule="auto"/>
        <w:jc w:val="center"/>
        <w:rPr>
          <w:rFonts w:ascii="Times New Roman" w:hAnsi="Times New Roman" w:cs="Times New Roman"/>
          <w:sz w:val="24"/>
          <w:szCs w:val="24"/>
        </w:rPr>
      </w:pPr>
    </w:p>
    <w:p w14:paraId="71CDCDF6" w14:textId="590D7C4B" w:rsidR="00561F27" w:rsidRPr="0092650A" w:rsidRDefault="00561F27" w:rsidP="00754BDE">
      <w:pPr>
        <w:spacing w:line="480" w:lineRule="auto"/>
        <w:jc w:val="center"/>
        <w:rPr>
          <w:rFonts w:ascii="Times New Roman" w:hAnsi="Times New Roman" w:cs="Times New Roman"/>
          <w:sz w:val="24"/>
          <w:szCs w:val="24"/>
        </w:rPr>
      </w:pPr>
      <w:r w:rsidRPr="0092650A">
        <w:rPr>
          <w:rFonts w:ascii="Times New Roman" w:hAnsi="Times New Roman" w:cs="Times New Roman"/>
          <w:sz w:val="24"/>
          <w:szCs w:val="24"/>
        </w:rPr>
        <w:lastRenderedPageBreak/>
        <w:t>References</w:t>
      </w:r>
    </w:p>
    <w:p w14:paraId="3D224B05" w14:textId="77777777" w:rsidR="002B42AB" w:rsidRDefault="00561F27" w:rsidP="002B42AB">
      <w:pPr>
        <w:spacing w:line="480" w:lineRule="auto"/>
        <w:rPr>
          <w:rFonts w:ascii="Times New Roman" w:hAnsi="Times New Roman" w:cs="Times New Roman"/>
          <w:sz w:val="24"/>
          <w:szCs w:val="24"/>
        </w:rPr>
      </w:pPr>
      <w:r w:rsidRPr="002B42AB">
        <w:rPr>
          <w:rFonts w:ascii="Times New Roman" w:hAnsi="Times New Roman" w:cs="Times New Roman"/>
          <w:sz w:val="24"/>
          <w:szCs w:val="24"/>
        </w:rPr>
        <w:t xml:space="preserve">National Bureau of Economic Research (November 2007) Business Cycle Expansions and </w:t>
      </w:r>
    </w:p>
    <w:p w14:paraId="75663703" w14:textId="3901A340" w:rsidR="00561F27" w:rsidRPr="002B42AB" w:rsidRDefault="002B42AB" w:rsidP="002B42AB">
      <w:pPr>
        <w:spacing w:line="480" w:lineRule="auto"/>
        <w:rPr>
          <w:rFonts w:ascii="Times New Roman" w:hAnsi="Times New Roman" w:cs="Times New Roman"/>
          <w:color w:val="000000"/>
          <w:sz w:val="24"/>
          <w:szCs w:val="24"/>
        </w:rPr>
      </w:pPr>
      <w:r>
        <w:rPr>
          <w:rFonts w:ascii="Times New Roman" w:hAnsi="Times New Roman" w:cs="Times New Roman"/>
          <w:sz w:val="24"/>
          <w:szCs w:val="24"/>
        </w:rPr>
        <w:tab/>
      </w:r>
      <w:r w:rsidR="00561F27" w:rsidRPr="002B42AB">
        <w:rPr>
          <w:rFonts w:ascii="Times New Roman" w:hAnsi="Times New Roman" w:cs="Times New Roman"/>
          <w:sz w:val="24"/>
          <w:szCs w:val="24"/>
        </w:rPr>
        <w:t>Contractions.</w:t>
      </w:r>
      <w:r w:rsidR="00561F27" w:rsidRPr="002B42AB">
        <w:rPr>
          <w:rFonts w:ascii="Times New Roman" w:hAnsi="Times New Roman" w:cs="Times New Roman"/>
          <w:color w:val="000000"/>
          <w:sz w:val="24"/>
          <w:szCs w:val="24"/>
        </w:rPr>
        <w:t xml:space="preserve"> </w:t>
      </w:r>
      <w:hyperlink r:id="rId8" w:history="1">
        <w:r w:rsidR="00561F27" w:rsidRPr="002B42AB">
          <w:rPr>
            <w:rStyle w:val="Hyperlink"/>
            <w:rFonts w:ascii="Times New Roman" w:hAnsi="Times New Roman" w:cs="Times New Roman"/>
            <w:sz w:val="24"/>
            <w:szCs w:val="24"/>
          </w:rPr>
          <w:t>www.nber.org/cycles.html</w:t>
        </w:r>
      </w:hyperlink>
      <w:r w:rsidR="00754BDE" w:rsidRPr="002B42AB">
        <w:rPr>
          <w:rFonts w:ascii="Times New Roman" w:hAnsi="Times New Roman" w:cs="Times New Roman"/>
          <w:color w:val="000000"/>
          <w:sz w:val="24"/>
          <w:szCs w:val="24"/>
        </w:rPr>
        <w:t>.</w:t>
      </w:r>
    </w:p>
    <w:p w14:paraId="046145A6" w14:textId="492F6498" w:rsidR="002B42AB" w:rsidRPr="002B42AB" w:rsidRDefault="00561F27" w:rsidP="002B42AB">
      <w:pPr>
        <w:spacing w:line="480" w:lineRule="auto"/>
        <w:rPr>
          <w:rFonts w:ascii="Times New Roman" w:hAnsi="Times New Roman" w:cs="Times New Roman"/>
          <w:sz w:val="24"/>
          <w:szCs w:val="24"/>
        </w:rPr>
      </w:pPr>
      <w:r w:rsidRPr="002B42AB">
        <w:rPr>
          <w:rFonts w:ascii="Times New Roman" w:hAnsi="Times New Roman" w:cs="Times New Roman"/>
          <w:sz w:val="24"/>
          <w:szCs w:val="24"/>
        </w:rPr>
        <w:t>Estrella</w:t>
      </w:r>
      <w:r w:rsidR="002E7BCC" w:rsidRPr="002B42AB">
        <w:rPr>
          <w:rFonts w:ascii="Times New Roman" w:hAnsi="Times New Roman" w:cs="Times New Roman"/>
          <w:sz w:val="24"/>
          <w:szCs w:val="24"/>
        </w:rPr>
        <w:t xml:space="preserve">, FS Mishkin (2007) Predicting U.S Recessions: Financial Variables as Leading </w:t>
      </w:r>
    </w:p>
    <w:p w14:paraId="28C9DD47" w14:textId="22B9B3B1" w:rsidR="00561F27" w:rsidRPr="002B42AB" w:rsidRDefault="002E7BCC" w:rsidP="002B42AB">
      <w:pPr>
        <w:pStyle w:val="ListParagraph"/>
        <w:spacing w:line="480" w:lineRule="auto"/>
        <w:rPr>
          <w:rFonts w:ascii="Times New Roman" w:hAnsi="Times New Roman" w:cs="Times New Roman"/>
          <w:sz w:val="24"/>
          <w:szCs w:val="24"/>
        </w:rPr>
      </w:pPr>
      <w:r w:rsidRPr="002B42AB">
        <w:rPr>
          <w:rFonts w:ascii="Times New Roman" w:hAnsi="Times New Roman" w:cs="Times New Roman"/>
          <w:sz w:val="24"/>
          <w:szCs w:val="24"/>
        </w:rPr>
        <w:t>Indicator</w:t>
      </w:r>
      <w:r w:rsidRPr="002B42AB">
        <w:rPr>
          <w:rFonts w:ascii="Times New Roman" w:hAnsi="Times New Roman" w:cs="Times New Roman"/>
          <w:color w:val="000000"/>
          <w:sz w:val="24"/>
          <w:szCs w:val="24"/>
        </w:rPr>
        <w:t>: http://research.stlouisfed.org/fred2/series/GDPPOT Real GDP</w:t>
      </w:r>
      <w:r w:rsidRPr="002B42AB">
        <w:rPr>
          <w:rFonts w:ascii="Times New Roman" w:hAnsi="Times New Roman" w:cs="Times New Roman"/>
          <w:sz w:val="24"/>
          <w:szCs w:val="24"/>
        </w:rPr>
        <w:t>.</w:t>
      </w:r>
    </w:p>
    <w:p w14:paraId="3484D4C3" w14:textId="32919973" w:rsidR="002B42AB" w:rsidRDefault="002E7BCC" w:rsidP="002B42AB">
      <w:pPr>
        <w:spacing w:line="480" w:lineRule="auto"/>
        <w:rPr>
          <w:rFonts w:ascii="Times New Roman" w:hAnsi="Times New Roman" w:cs="Times New Roman"/>
          <w:color w:val="000000"/>
          <w:sz w:val="24"/>
          <w:szCs w:val="24"/>
        </w:rPr>
      </w:pPr>
      <w:r w:rsidRPr="002B42AB">
        <w:rPr>
          <w:rFonts w:ascii="Times New Roman" w:hAnsi="Times New Roman" w:cs="Times New Roman"/>
          <w:color w:val="000000"/>
          <w:sz w:val="24"/>
          <w:szCs w:val="24"/>
        </w:rPr>
        <w:t xml:space="preserve">Allan Sloan (December 2007), Recession Prediction and Investment </w:t>
      </w:r>
      <w:r w:rsidR="002B42AB">
        <w:rPr>
          <w:rFonts w:ascii="Times New Roman" w:hAnsi="Times New Roman" w:cs="Times New Roman"/>
          <w:color w:val="000000"/>
          <w:sz w:val="24"/>
          <w:szCs w:val="24"/>
        </w:rPr>
        <w:t>Decisions</w:t>
      </w:r>
    </w:p>
    <w:p w14:paraId="56164195" w14:textId="2FCA6FD1" w:rsidR="002E7BCC" w:rsidRPr="002B42AB" w:rsidRDefault="002B42AB" w:rsidP="002B42AB">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sidR="00754BDE" w:rsidRPr="002B42AB">
        <w:rPr>
          <w:rFonts w:ascii="Times New Roman" w:hAnsi="Times New Roman" w:cs="Times New Roman"/>
          <w:color w:val="000000"/>
          <w:sz w:val="24"/>
          <w:szCs w:val="24"/>
        </w:rPr>
        <w:t>Http</w:t>
      </w:r>
      <w:r w:rsidR="002E7BCC" w:rsidRPr="002B42AB">
        <w:rPr>
          <w:rFonts w:ascii="Times New Roman" w:hAnsi="Times New Roman" w:cs="Times New Roman"/>
          <w:color w:val="000000"/>
          <w:sz w:val="24"/>
          <w:szCs w:val="24"/>
        </w:rPr>
        <w:t>://www.newschool.edu/nssr/het/schools/business.htm</w:t>
      </w:r>
    </w:p>
    <w:p w14:paraId="7D6172A2" w14:textId="77777777" w:rsidR="00561F27" w:rsidRPr="0092650A" w:rsidRDefault="00561F27" w:rsidP="001D4D43">
      <w:pPr>
        <w:spacing w:line="480" w:lineRule="auto"/>
        <w:rPr>
          <w:rFonts w:ascii="Times New Roman" w:hAnsi="Times New Roman" w:cs="Times New Roman"/>
          <w:sz w:val="24"/>
          <w:szCs w:val="24"/>
        </w:rPr>
      </w:pPr>
    </w:p>
    <w:p w14:paraId="69DA875B" w14:textId="77777777" w:rsidR="00561F27" w:rsidRPr="0092650A" w:rsidRDefault="00561F27" w:rsidP="001D4D43">
      <w:pPr>
        <w:spacing w:line="480" w:lineRule="auto"/>
        <w:rPr>
          <w:rFonts w:ascii="Times New Roman" w:hAnsi="Times New Roman" w:cs="Times New Roman"/>
          <w:sz w:val="24"/>
          <w:szCs w:val="24"/>
        </w:rPr>
      </w:pPr>
    </w:p>
    <w:p w14:paraId="69513C67" w14:textId="77777777" w:rsidR="00561F27" w:rsidRPr="0092650A" w:rsidRDefault="00561F27" w:rsidP="001D4D43">
      <w:pPr>
        <w:spacing w:line="480" w:lineRule="auto"/>
        <w:rPr>
          <w:rFonts w:ascii="Times New Roman" w:hAnsi="Times New Roman" w:cs="Times New Roman"/>
          <w:sz w:val="24"/>
          <w:szCs w:val="24"/>
        </w:rPr>
      </w:pPr>
    </w:p>
    <w:sectPr w:rsidR="00561F27" w:rsidRPr="0092650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4B654D" w14:textId="77777777" w:rsidR="005140CC" w:rsidRDefault="005140CC" w:rsidP="00B42C72">
      <w:pPr>
        <w:spacing w:after="0" w:line="240" w:lineRule="auto"/>
      </w:pPr>
      <w:r>
        <w:separator/>
      </w:r>
    </w:p>
  </w:endnote>
  <w:endnote w:type="continuationSeparator" w:id="0">
    <w:p w14:paraId="3782D577" w14:textId="77777777" w:rsidR="005140CC" w:rsidRDefault="005140CC" w:rsidP="00B42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CBD73F" w14:textId="77777777" w:rsidR="005140CC" w:rsidRDefault="005140CC" w:rsidP="00B42C72">
      <w:pPr>
        <w:spacing w:after="0" w:line="240" w:lineRule="auto"/>
      </w:pPr>
      <w:r>
        <w:separator/>
      </w:r>
    </w:p>
  </w:footnote>
  <w:footnote w:type="continuationSeparator" w:id="0">
    <w:p w14:paraId="1C6CB724" w14:textId="77777777" w:rsidR="005140CC" w:rsidRDefault="005140CC" w:rsidP="00B42C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3120"/>
      <w:gridCol w:w="3121"/>
      <w:gridCol w:w="3119"/>
    </w:tblGrid>
    <w:tr w:rsidR="00F738C8" w:rsidRPr="00F738C8" w14:paraId="6A2A0C60" w14:textId="77777777">
      <w:trPr>
        <w:trHeight w:val="720"/>
      </w:trPr>
      <w:tc>
        <w:tcPr>
          <w:tcW w:w="1667" w:type="pct"/>
        </w:tcPr>
        <w:p w14:paraId="2A1C78D4" w14:textId="21542D31" w:rsidR="00F738C8" w:rsidRPr="0092650A" w:rsidRDefault="00F738C8" w:rsidP="00F738C8">
          <w:pPr>
            <w:spacing w:line="480" w:lineRule="auto"/>
            <w:rPr>
              <w:rFonts w:ascii="Times New Roman" w:hAnsi="Times New Roman" w:cs="Times New Roman"/>
              <w:sz w:val="24"/>
              <w:szCs w:val="24"/>
            </w:rPr>
          </w:pPr>
          <w:r w:rsidRPr="0092650A">
            <w:rPr>
              <w:rFonts w:ascii="Times New Roman" w:hAnsi="Times New Roman" w:cs="Times New Roman"/>
              <w:sz w:val="24"/>
              <w:szCs w:val="24"/>
            </w:rPr>
            <w:t>THE BUSINESS CYCLE</w:t>
          </w:r>
        </w:p>
        <w:p w14:paraId="10872A67" w14:textId="77777777" w:rsidR="00B42C72" w:rsidRDefault="00B42C72">
          <w:pPr>
            <w:pStyle w:val="Header"/>
            <w:tabs>
              <w:tab w:val="clear" w:pos="4680"/>
              <w:tab w:val="clear" w:pos="9360"/>
            </w:tabs>
            <w:rPr>
              <w:color w:val="4472C4" w:themeColor="accent1"/>
            </w:rPr>
          </w:pPr>
        </w:p>
      </w:tc>
      <w:tc>
        <w:tcPr>
          <w:tcW w:w="1667" w:type="pct"/>
        </w:tcPr>
        <w:p w14:paraId="2C7261AC" w14:textId="77777777" w:rsidR="00B42C72" w:rsidRDefault="00B42C72">
          <w:pPr>
            <w:pStyle w:val="Header"/>
            <w:tabs>
              <w:tab w:val="clear" w:pos="4680"/>
              <w:tab w:val="clear" w:pos="9360"/>
            </w:tabs>
            <w:jc w:val="center"/>
            <w:rPr>
              <w:color w:val="4472C4" w:themeColor="accent1"/>
            </w:rPr>
          </w:pPr>
        </w:p>
      </w:tc>
      <w:tc>
        <w:tcPr>
          <w:tcW w:w="1666" w:type="pct"/>
        </w:tcPr>
        <w:p w14:paraId="3B19DC6D" w14:textId="77777777" w:rsidR="00B42C72" w:rsidRPr="00F738C8" w:rsidRDefault="00B42C72">
          <w:pPr>
            <w:pStyle w:val="Header"/>
            <w:tabs>
              <w:tab w:val="clear" w:pos="4680"/>
              <w:tab w:val="clear" w:pos="9360"/>
            </w:tabs>
            <w:jc w:val="right"/>
            <w:rPr>
              <w:color w:val="000000" w:themeColor="text1"/>
            </w:rPr>
          </w:pPr>
          <w:r w:rsidRPr="00F738C8">
            <w:rPr>
              <w:color w:val="000000" w:themeColor="text1"/>
              <w:sz w:val="24"/>
              <w:szCs w:val="24"/>
            </w:rPr>
            <w:fldChar w:fldCharType="begin"/>
          </w:r>
          <w:r w:rsidRPr="00F738C8">
            <w:rPr>
              <w:color w:val="000000" w:themeColor="text1"/>
              <w:sz w:val="24"/>
              <w:szCs w:val="24"/>
            </w:rPr>
            <w:instrText xml:space="preserve"> PAGE   \* MERGEFORMAT </w:instrText>
          </w:r>
          <w:r w:rsidRPr="00F738C8">
            <w:rPr>
              <w:color w:val="000000" w:themeColor="text1"/>
              <w:sz w:val="24"/>
              <w:szCs w:val="24"/>
            </w:rPr>
            <w:fldChar w:fldCharType="separate"/>
          </w:r>
          <w:r w:rsidR="00334377">
            <w:rPr>
              <w:noProof/>
              <w:color w:val="000000" w:themeColor="text1"/>
              <w:sz w:val="24"/>
              <w:szCs w:val="24"/>
            </w:rPr>
            <w:t>2</w:t>
          </w:r>
          <w:r w:rsidRPr="00F738C8">
            <w:rPr>
              <w:color w:val="000000" w:themeColor="text1"/>
              <w:sz w:val="24"/>
              <w:szCs w:val="24"/>
            </w:rPr>
            <w:fldChar w:fldCharType="end"/>
          </w:r>
        </w:p>
      </w:tc>
    </w:tr>
  </w:tbl>
  <w:p w14:paraId="3F959ECA" w14:textId="77777777" w:rsidR="00B42C72" w:rsidRDefault="00B42C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4720A"/>
    <w:multiLevelType w:val="hybridMultilevel"/>
    <w:tmpl w:val="33384464"/>
    <w:lvl w:ilvl="0" w:tplc="0409000F">
      <w:start w:val="1"/>
      <w:numFmt w:val="decimal"/>
      <w:lvlText w:val="%1."/>
      <w:lvlJc w:val="left"/>
      <w:pPr>
        <w:ind w:left="720" w:hanging="360"/>
      </w:pPr>
    </w:lvl>
    <w:lvl w:ilvl="1" w:tplc="4760B4E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324DB3"/>
    <w:multiLevelType w:val="hybridMultilevel"/>
    <w:tmpl w:val="1DBE84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590B33"/>
    <w:multiLevelType w:val="hybridMultilevel"/>
    <w:tmpl w:val="85602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596"/>
    <w:rsid w:val="00084674"/>
    <w:rsid w:val="0009619B"/>
    <w:rsid w:val="001C1596"/>
    <w:rsid w:val="001D4D43"/>
    <w:rsid w:val="00215181"/>
    <w:rsid w:val="00264160"/>
    <w:rsid w:val="002B42AB"/>
    <w:rsid w:val="002E7BCC"/>
    <w:rsid w:val="00334377"/>
    <w:rsid w:val="00352E21"/>
    <w:rsid w:val="00476B27"/>
    <w:rsid w:val="005140CC"/>
    <w:rsid w:val="00561F27"/>
    <w:rsid w:val="005855C0"/>
    <w:rsid w:val="0064049E"/>
    <w:rsid w:val="00754BDE"/>
    <w:rsid w:val="0080345D"/>
    <w:rsid w:val="00891BB0"/>
    <w:rsid w:val="0092650A"/>
    <w:rsid w:val="00936BAD"/>
    <w:rsid w:val="009472F5"/>
    <w:rsid w:val="00966664"/>
    <w:rsid w:val="00B42C72"/>
    <w:rsid w:val="00EA4F38"/>
    <w:rsid w:val="00F73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56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1F27"/>
    <w:rPr>
      <w:color w:val="0563C1" w:themeColor="hyperlink"/>
      <w:u w:val="single"/>
    </w:rPr>
  </w:style>
  <w:style w:type="character" w:customStyle="1" w:styleId="UnresolvedMention">
    <w:name w:val="Unresolved Mention"/>
    <w:basedOn w:val="DefaultParagraphFont"/>
    <w:uiPriority w:val="99"/>
    <w:semiHidden/>
    <w:unhideWhenUsed/>
    <w:rsid w:val="00561F27"/>
    <w:rPr>
      <w:color w:val="605E5C"/>
      <w:shd w:val="clear" w:color="auto" w:fill="E1DFDD"/>
    </w:rPr>
  </w:style>
  <w:style w:type="paragraph" w:styleId="ListParagraph">
    <w:name w:val="List Paragraph"/>
    <w:basedOn w:val="Normal"/>
    <w:uiPriority w:val="34"/>
    <w:qFormat/>
    <w:rsid w:val="00754BDE"/>
    <w:pPr>
      <w:ind w:left="720"/>
      <w:contextualSpacing/>
    </w:pPr>
  </w:style>
  <w:style w:type="paragraph" w:styleId="Header">
    <w:name w:val="header"/>
    <w:basedOn w:val="Normal"/>
    <w:link w:val="HeaderChar"/>
    <w:uiPriority w:val="99"/>
    <w:unhideWhenUsed/>
    <w:rsid w:val="00B42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C72"/>
  </w:style>
  <w:style w:type="paragraph" w:styleId="Footer">
    <w:name w:val="footer"/>
    <w:basedOn w:val="Normal"/>
    <w:link w:val="FooterChar"/>
    <w:uiPriority w:val="99"/>
    <w:unhideWhenUsed/>
    <w:rsid w:val="00B42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C72"/>
  </w:style>
  <w:style w:type="table" w:styleId="TableGrid">
    <w:name w:val="Table Grid"/>
    <w:basedOn w:val="TableNormal"/>
    <w:uiPriority w:val="39"/>
    <w:rsid w:val="005855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92650A"/>
    <w:pPr>
      <w:widowControl w:val="0"/>
      <w:autoSpaceDE w:val="0"/>
      <w:autoSpaceDN w:val="0"/>
      <w:spacing w:after="0" w:line="240" w:lineRule="auto"/>
    </w:pPr>
    <w:rPr>
      <w:rFonts w:ascii="Arial" w:eastAsia="Arial" w:hAnsi="Arial" w:cs="Arial"/>
      <w:sz w:val="12"/>
      <w:szCs w:val="12"/>
      <w:lang w:bidi="en-US"/>
    </w:rPr>
  </w:style>
  <w:style w:type="character" w:customStyle="1" w:styleId="BodyTextChar">
    <w:name w:val="Body Text Char"/>
    <w:basedOn w:val="DefaultParagraphFont"/>
    <w:link w:val="BodyText"/>
    <w:uiPriority w:val="1"/>
    <w:rsid w:val="0092650A"/>
    <w:rPr>
      <w:rFonts w:ascii="Arial" w:eastAsia="Arial" w:hAnsi="Arial" w:cs="Arial"/>
      <w:sz w:val="12"/>
      <w:szCs w:val="12"/>
      <w:lang w:bidi="en-US"/>
    </w:rPr>
  </w:style>
  <w:style w:type="paragraph" w:customStyle="1" w:styleId="TableParagraph">
    <w:name w:val="Table Paragraph"/>
    <w:basedOn w:val="Normal"/>
    <w:uiPriority w:val="1"/>
    <w:qFormat/>
    <w:rsid w:val="0092650A"/>
    <w:pPr>
      <w:widowControl w:val="0"/>
      <w:autoSpaceDE w:val="0"/>
      <w:autoSpaceDN w:val="0"/>
      <w:spacing w:after="0" w:line="110" w:lineRule="exact"/>
      <w:jc w:val="right"/>
    </w:pPr>
    <w:rPr>
      <w:rFonts w:ascii="Arial" w:eastAsia="Arial" w:hAnsi="Arial" w:cs="Arial"/>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1F27"/>
    <w:rPr>
      <w:color w:val="0563C1" w:themeColor="hyperlink"/>
      <w:u w:val="single"/>
    </w:rPr>
  </w:style>
  <w:style w:type="character" w:customStyle="1" w:styleId="UnresolvedMention">
    <w:name w:val="Unresolved Mention"/>
    <w:basedOn w:val="DefaultParagraphFont"/>
    <w:uiPriority w:val="99"/>
    <w:semiHidden/>
    <w:unhideWhenUsed/>
    <w:rsid w:val="00561F27"/>
    <w:rPr>
      <w:color w:val="605E5C"/>
      <w:shd w:val="clear" w:color="auto" w:fill="E1DFDD"/>
    </w:rPr>
  </w:style>
  <w:style w:type="paragraph" w:styleId="ListParagraph">
    <w:name w:val="List Paragraph"/>
    <w:basedOn w:val="Normal"/>
    <w:uiPriority w:val="34"/>
    <w:qFormat/>
    <w:rsid w:val="00754BDE"/>
    <w:pPr>
      <w:ind w:left="720"/>
      <w:contextualSpacing/>
    </w:pPr>
  </w:style>
  <w:style w:type="paragraph" w:styleId="Header">
    <w:name w:val="header"/>
    <w:basedOn w:val="Normal"/>
    <w:link w:val="HeaderChar"/>
    <w:uiPriority w:val="99"/>
    <w:unhideWhenUsed/>
    <w:rsid w:val="00B42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C72"/>
  </w:style>
  <w:style w:type="paragraph" w:styleId="Footer">
    <w:name w:val="footer"/>
    <w:basedOn w:val="Normal"/>
    <w:link w:val="FooterChar"/>
    <w:uiPriority w:val="99"/>
    <w:unhideWhenUsed/>
    <w:rsid w:val="00B42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C72"/>
  </w:style>
  <w:style w:type="table" w:styleId="TableGrid">
    <w:name w:val="Table Grid"/>
    <w:basedOn w:val="TableNormal"/>
    <w:uiPriority w:val="39"/>
    <w:rsid w:val="005855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92650A"/>
    <w:pPr>
      <w:widowControl w:val="0"/>
      <w:autoSpaceDE w:val="0"/>
      <w:autoSpaceDN w:val="0"/>
      <w:spacing w:after="0" w:line="240" w:lineRule="auto"/>
    </w:pPr>
    <w:rPr>
      <w:rFonts w:ascii="Arial" w:eastAsia="Arial" w:hAnsi="Arial" w:cs="Arial"/>
      <w:sz w:val="12"/>
      <w:szCs w:val="12"/>
      <w:lang w:bidi="en-US"/>
    </w:rPr>
  </w:style>
  <w:style w:type="character" w:customStyle="1" w:styleId="BodyTextChar">
    <w:name w:val="Body Text Char"/>
    <w:basedOn w:val="DefaultParagraphFont"/>
    <w:link w:val="BodyText"/>
    <w:uiPriority w:val="1"/>
    <w:rsid w:val="0092650A"/>
    <w:rPr>
      <w:rFonts w:ascii="Arial" w:eastAsia="Arial" w:hAnsi="Arial" w:cs="Arial"/>
      <w:sz w:val="12"/>
      <w:szCs w:val="12"/>
      <w:lang w:bidi="en-US"/>
    </w:rPr>
  </w:style>
  <w:style w:type="paragraph" w:customStyle="1" w:styleId="TableParagraph">
    <w:name w:val="Table Paragraph"/>
    <w:basedOn w:val="Normal"/>
    <w:uiPriority w:val="1"/>
    <w:qFormat/>
    <w:rsid w:val="0092650A"/>
    <w:pPr>
      <w:widowControl w:val="0"/>
      <w:autoSpaceDE w:val="0"/>
      <w:autoSpaceDN w:val="0"/>
      <w:spacing w:after="0" w:line="110" w:lineRule="exact"/>
      <w:jc w:val="right"/>
    </w:pPr>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ber.org/cycles.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1058</Words>
  <Characters>6036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WARUI</dc:creator>
  <cp:lastModifiedBy>Kanyoi</cp:lastModifiedBy>
  <cp:revision>2</cp:revision>
  <dcterms:created xsi:type="dcterms:W3CDTF">2018-11-18T16:58:00Z</dcterms:created>
  <dcterms:modified xsi:type="dcterms:W3CDTF">2018-11-18T16:58:00Z</dcterms:modified>
</cp:coreProperties>
</file>